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7A" w:rsidRPr="006F1D20" w:rsidRDefault="00710F7A" w:rsidP="00710F7A">
      <w:pPr>
        <w:bidi/>
        <w:spacing w:line="288" w:lineRule="auto"/>
        <w:jc w:val="lowKashida"/>
        <w:rPr>
          <w:rFonts w:cs="Arabic Transparent"/>
          <w:b/>
          <w:bCs/>
          <w:sz w:val="32"/>
          <w:szCs w:val="32"/>
          <w:rtl/>
        </w:rPr>
      </w:pPr>
      <w:r w:rsidRPr="001809C3">
        <w:rPr>
          <w:rFonts w:cs="Arabic Transparent" w:hint="cs"/>
          <w:b/>
          <w:bCs/>
          <w:sz w:val="28"/>
          <w:szCs w:val="28"/>
          <w:rtl/>
        </w:rPr>
        <w:t xml:space="preserve">الجمهورية الإسلامية الموريتانية </w:t>
      </w:r>
      <w:r w:rsidRPr="001809C3">
        <w:rPr>
          <w:rFonts w:cs="Arabic Transparent" w:hint="cs"/>
          <w:b/>
          <w:bCs/>
          <w:sz w:val="28"/>
          <w:szCs w:val="28"/>
          <w:rtl/>
        </w:rPr>
        <w:tab/>
        <w:t xml:space="preserve">                  </w:t>
      </w:r>
      <w:r w:rsidR="001809C3">
        <w:rPr>
          <w:rFonts w:cs="Arabic Transparent"/>
          <w:b/>
          <w:bCs/>
          <w:sz w:val="28"/>
          <w:szCs w:val="28"/>
        </w:rPr>
        <w:t xml:space="preserve">     </w:t>
      </w:r>
      <w:r w:rsidRPr="001809C3">
        <w:rPr>
          <w:rFonts w:cs="Arabic Transparent" w:hint="cs"/>
          <w:b/>
          <w:bCs/>
          <w:sz w:val="28"/>
          <w:szCs w:val="28"/>
          <w:rtl/>
        </w:rPr>
        <w:t xml:space="preserve">  </w:t>
      </w:r>
      <w:r w:rsidR="00D34FF0">
        <w:rPr>
          <w:rFonts w:cs="Arabic Transparent"/>
          <w:b/>
          <w:bCs/>
          <w:sz w:val="28"/>
          <w:szCs w:val="28"/>
        </w:rPr>
        <w:t xml:space="preserve">           </w:t>
      </w:r>
      <w:proofErr w:type="gramStart"/>
      <w:r w:rsidRPr="001809C3">
        <w:rPr>
          <w:rFonts w:cs="Arabic Transparent" w:hint="cs"/>
          <w:b/>
          <w:bCs/>
          <w:sz w:val="28"/>
          <w:szCs w:val="28"/>
          <w:rtl/>
        </w:rPr>
        <w:t>شرف</w:t>
      </w:r>
      <w:proofErr w:type="gramEnd"/>
      <w:r w:rsidRPr="001809C3">
        <w:rPr>
          <w:rFonts w:cs="Arabic Transparent" w:hint="cs"/>
          <w:b/>
          <w:bCs/>
          <w:sz w:val="28"/>
          <w:szCs w:val="28"/>
          <w:rtl/>
        </w:rPr>
        <w:t xml:space="preserve"> ـ إخاء</w:t>
      </w:r>
      <w:r w:rsidRPr="006F1D20">
        <w:rPr>
          <w:rFonts w:cs="Arabic Transparent" w:hint="cs"/>
          <w:b/>
          <w:bCs/>
          <w:sz w:val="32"/>
          <w:szCs w:val="32"/>
          <w:rtl/>
        </w:rPr>
        <w:t xml:space="preserve"> ـ عدل</w:t>
      </w:r>
    </w:p>
    <w:p w:rsidR="00710F7A" w:rsidRPr="006F1D20" w:rsidRDefault="00710F7A" w:rsidP="00D748EA">
      <w:pPr>
        <w:bidi/>
        <w:spacing w:line="288" w:lineRule="auto"/>
        <w:jc w:val="lowKashida"/>
        <w:outlineLvl w:val="0"/>
        <w:rPr>
          <w:rFonts w:cs="Arabic Transparent"/>
          <w:b/>
          <w:bCs/>
          <w:sz w:val="32"/>
          <w:szCs w:val="32"/>
          <w:rtl/>
        </w:rPr>
      </w:pPr>
      <w:r w:rsidRPr="006F1D20">
        <w:rPr>
          <w:rFonts w:cs="Arabic Transparent"/>
          <w:b/>
          <w:bCs/>
          <w:sz w:val="32"/>
          <w:szCs w:val="32"/>
        </w:rPr>
        <w:t xml:space="preserve">     </w:t>
      </w:r>
      <w:proofErr w:type="gramStart"/>
      <w:r w:rsidRPr="006F1D20">
        <w:rPr>
          <w:rFonts w:cs="Arabic Transparent" w:hint="cs"/>
          <w:b/>
          <w:bCs/>
          <w:sz w:val="32"/>
          <w:szCs w:val="32"/>
          <w:rtl/>
        </w:rPr>
        <w:t>رئاسة</w:t>
      </w:r>
      <w:proofErr w:type="gramEnd"/>
      <w:r w:rsidRPr="006F1D20">
        <w:rPr>
          <w:rFonts w:cs="Arabic Transparent" w:hint="cs"/>
          <w:b/>
          <w:bCs/>
          <w:sz w:val="32"/>
          <w:szCs w:val="32"/>
          <w:rtl/>
        </w:rPr>
        <w:t xml:space="preserve"> الجمهورية</w:t>
      </w:r>
    </w:p>
    <w:p w:rsidR="001809C3" w:rsidRDefault="001809C3" w:rsidP="00D748EA">
      <w:pPr>
        <w:bidi/>
        <w:spacing w:line="288" w:lineRule="auto"/>
        <w:jc w:val="lowKashida"/>
        <w:outlineLvl w:val="0"/>
        <w:rPr>
          <w:rFonts w:cs="Arabic Transparent"/>
          <w:b/>
          <w:bCs/>
          <w:sz w:val="32"/>
          <w:szCs w:val="32"/>
          <w:u w:val="single"/>
        </w:rPr>
      </w:pPr>
    </w:p>
    <w:p w:rsidR="00710F7A" w:rsidRPr="006F1D20" w:rsidRDefault="00710F7A" w:rsidP="001809C3">
      <w:pPr>
        <w:bidi/>
        <w:spacing w:line="288" w:lineRule="auto"/>
        <w:jc w:val="lowKashida"/>
        <w:outlineLvl w:val="0"/>
        <w:rPr>
          <w:rFonts w:cs="Arabic Transparent"/>
          <w:b/>
          <w:bCs/>
          <w:sz w:val="32"/>
          <w:szCs w:val="32"/>
          <w:u w:val="single"/>
          <w:rtl/>
        </w:rPr>
      </w:pPr>
      <w:proofErr w:type="gramStart"/>
      <w:r w:rsidRPr="006F1D20">
        <w:rPr>
          <w:rFonts w:cs="Arabic Transparent" w:hint="cs"/>
          <w:b/>
          <w:bCs/>
          <w:sz w:val="32"/>
          <w:szCs w:val="32"/>
          <w:u w:val="single"/>
          <w:rtl/>
        </w:rPr>
        <w:t>التأشيرة</w:t>
      </w:r>
      <w:proofErr w:type="gramEnd"/>
      <w:r w:rsidRPr="006F1D20">
        <w:rPr>
          <w:rFonts w:cs="Arabic Transparent" w:hint="cs"/>
          <w:b/>
          <w:bCs/>
          <w:sz w:val="32"/>
          <w:szCs w:val="32"/>
          <w:u w:val="single"/>
          <w:rtl/>
        </w:rPr>
        <w:t>:</w:t>
      </w:r>
    </w:p>
    <w:p w:rsidR="00710F7A" w:rsidRPr="006F1D20" w:rsidRDefault="00710F7A" w:rsidP="00D748EA">
      <w:pPr>
        <w:bidi/>
        <w:spacing w:line="288" w:lineRule="auto"/>
        <w:jc w:val="lowKashida"/>
        <w:outlineLvl w:val="0"/>
        <w:rPr>
          <w:rFonts w:cs="Arabic Transparent"/>
          <w:b/>
          <w:bCs/>
          <w:sz w:val="32"/>
          <w:szCs w:val="32"/>
          <w:rtl/>
        </w:rPr>
      </w:pPr>
      <w:r w:rsidRPr="006F1D20">
        <w:rPr>
          <w:rFonts w:cs="Arabic Transparent" w:hint="cs"/>
          <w:b/>
          <w:bCs/>
          <w:sz w:val="32"/>
          <w:szCs w:val="32"/>
          <w:rtl/>
        </w:rPr>
        <w:t>م. ع. ت. ت. ن.ج ر</w:t>
      </w:r>
    </w:p>
    <w:p w:rsidR="00710F7A" w:rsidRPr="006F1D20" w:rsidRDefault="00710F7A" w:rsidP="00710F7A">
      <w:pPr>
        <w:bidi/>
        <w:spacing w:line="288" w:lineRule="auto"/>
        <w:jc w:val="center"/>
        <w:rPr>
          <w:rFonts w:cs="Arabic Transparent"/>
          <w:b/>
          <w:bCs/>
          <w:sz w:val="32"/>
          <w:szCs w:val="32"/>
          <w:rtl/>
        </w:rPr>
      </w:pPr>
    </w:p>
    <w:p w:rsidR="00710F7A" w:rsidRPr="006F1D20" w:rsidRDefault="00710F7A" w:rsidP="00BB51EC">
      <w:pPr>
        <w:tabs>
          <w:tab w:val="right" w:pos="368"/>
          <w:tab w:val="right" w:pos="1832"/>
        </w:tabs>
        <w:bidi/>
        <w:spacing w:line="288" w:lineRule="auto"/>
        <w:ind w:left="1643"/>
        <w:jc w:val="both"/>
        <w:rPr>
          <w:rFonts w:cs="Arabic Transparent"/>
          <w:b/>
          <w:bCs/>
          <w:sz w:val="32"/>
          <w:szCs w:val="32"/>
          <w:rtl/>
        </w:rPr>
      </w:pPr>
      <w:proofErr w:type="gramStart"/>
      <w:r w:rsidRPr="00BB51EC">
        <w:rPr>
          <w:rFonts w:cs="Arabic Transparent" w:hint="cs"/>
          <w:sz w:val="28"/>
          <w:szCs w:val="28"/>
          <w:rtl/>
        </w:rPr>
        <w:t>قانون</w:t>
      </w:r>
      <w:proofErr w:type="gramEnd"/>
      <w:r w:rsidR="00C93BBC" w:rsidRPr="00BB51EC">
        <w:rPr>
          <w:rFonts w:cs="Arabic Transparent" w:hint="cs"/>
          <w:sz w:val="28"/>
          <w:szCs w:val="28"/>
          <w:rtl/>
        </w:rPr>
        <w:t xml:space="preserve"> رقم</w:t>
      </w:r>
      <w:r w:rsidR="00BB51EC">
        <w:rPr>
          <w:rFonts w:cs="Arabic Transparent" w:hint="cs"/>
          <w:sz w:val="28"/>
          <w:szCs w:val="28"/>
          <w:rtl/>
        </w:rPr>
        <w:t xml:space="preserve"> </w:t>
      </w:r>
      <w:r w:rsidR="00BB51EC" w:rsidRPr="00BB51EC">
        <w:rPr>
          <w:rFonts w:cs="Arabic Transparent" w:hint="cs"/>
          <w:b/>
          <w:bCs/>
          <w:sz w:val="28"/>
          <w:szCs w:val="28"/>
          <w:rtl/>
        </w:rPr>
        <w:t>014.2012</w:t>
      </w:r>
      <w:r w:rsidRPr="00BB51EC">
        <w:rPr>
          <w:rFonts w:cs="Arabic Transparent" w:hint="cs"/>
          <w:sz w:val="28"/>
          <w:szCs w:val="28"/>
          <w:rtl/>
        </w:rPr>
        <w:t xml:space="preserve"> ي</w:t>
      </w:r>
      <w:r w:rsidR="00822944" w:rsidRPr="00BB51EC">
        <w:rPr>
          <w:rFonts w:cs="Arabic Transparent" w:hint="cs"/>
          <w:sz w:val="28"/>
          <w:szCs w:val="28"/>
          <w:rtl/>
        </w:rPr>
        <w:t>لغى</w:t>
      </w:r>
      <w:r w:rsidRPr="00BB51EC">
        <w:rPr>
          <w:rFonts w:cs="Arabic Transparent" w:hint="cs"/>
          <w:sz w:val="28"/>
          <w:szCs w:val="28"/>
          <w:rtl/>
        </w:rPr>
        <w:t xml:space="preserve"> </w:t>
      </w:r>
      <w:r w:rsidR="00822944" w:rsidRPr="00BB51EC">
        <w:rPr>
          <w:rFonts w:cs="Arabic Transparent" w:hint="cs"/>
          <w:sz w:val="28"/>
          <w:szCs w:val="28"/>
          <w:rtl/>
        </w:rPr>
        <w:t xml:space="preserve">ويحل محل </w:t>
      </w:r>
      <w:proofErr w:type="gramStart"/>
      <w:r w:rsidRPr="00BB51EC">
        <w:rPr>
          <w:rFonts w:cs="Arabic Transparent" w:hint="cs"/>
          <w:sz w:val="28"/>
          <w:szCs w:val="28"/>
          <w:rtl/>
        </w:rPr>
        <w:t>بعض</w:t>
      </w:r>
      <w:proofErr w:type="gramEnd"/>
      <w:r w:rsidRPr="00BB51EC">
        <w:rPr>
          <w:rFonts w:cs="Arabic Transparent" w:hint="cs"/>
          <w:sz w:val="28"/>
          <w:szCs w:val="28"/>
          <w:rtl/>
        </w:rPr>
        <w:t xml:space="preserve"> أحكام القانون رقم 011.2008 الصادر بتاريخ 27 ابريل 2008 المعدل بالقانون رقم 026.2009 الصادر بتاريخ 7</w:t>
      </w:r>
      <w:r w:rsidRPr="00BB51EC">
        <w:rPr>
          <w:rFonts w:cs="Arabic Transparent"/>
          <w:sz w:val="28"/>
          <w:szCs w:val="28"/>
        </w:rPr>
        <w:t xml:space="preserve"> </w:t>
      </w:r>
      <w:r w:rsidRPr="00BB51EC">
        <w:rPr>
          <w:rFonts w:cs="Arabic Transparent" w:hint="cs"/>
          <w:sz w:val="28"/>
          <w:szCs w:val="28"/>
          <w:rtl/>
        </w:rPr>
        <w:t>ابريل 2009 المتضمن للمدونة المعدنية</w:t>
      </w:r>
      <w:r w:rsidRPr="006F1D20">
        <w:rPr>
          <w:rFonts w:cs="Arabic Transparent" w:hint="cs"/>
          <w:b/>
          <w:bCs/>
          <w:sz w:val="32"/>
          <w:szCs w:val="32"/>
          <w:rtl/>
        </w:rPr>
        <w:t>.</w:t>
      </w:r>
    </w:p>
    <w:p w:rsidR="00710F7A" w:rsidRPr="006F1D20" w:rsidRDefault="00710F7A" w:rsidP="00710F7A">
      <w:pPr>
        <w:bidi/>
        <w:spacing w:line="288" w:lineRule="auto"/>
        <w:jc w:val="center"/>
        <w:rPr>
          <w:rFonts w:cs="Arabic Transparent"/>
          <w:b/>
          <w:bCs/>
          <w:sz w:val="32"/>
          <w:szCs w:val="32"/>
          <w:rtl/>
        </w:rPr>
      </w:pPr>
    </w:p>
    <w:p w:rsidR="003A578E" w:rsidRPr="003A578E" w:rsidRDefault="003A578E" w:rsidP="003A578E">
      <w:pPr>
        <w:tabs>
          <w:tab w:val="right" w:pos="368"/>
        </w:tabs>
        <w:bidi/>
        <w:spacing w:line="288" w:lineRule="auto"/>
        <w:jc w:val="both"/>
        <w:rPr>
          <w:rFonts w:cs="Arabic Transparent"/>
          <w:b/>
          <w:bCs/>
          <w:sz w:val="28"/>
          <w:szCs w:val="28"/>
          <w:rtl/>
        </w:rPr>
      </w:pPr>
      <w:proofErr w:type="gramStart"/>
      <w:r w:rsidRPr="003A578E">
        <w:rPr>
          <w:rFonts w:cs="Arabic Transparent" w:hint="cs"/>
          <w:b/>
          <w:bCs/>
          <w:sz w:val="28"/>
          <w:szCs w:val="28"/>
          <w:rtl/>
        </w:rPr>
        <w:t>بعد</w:t>
      </w:r>
      <w:proofErr w:type="gramEnd"/>
      <w:r w:rsidRPr="003A578E">
        <w:rPr>
          <w:rFonts w:cs="Arabic Transparent" w:hint="cs"/>
          <w:b/>
          <w:bCs/>
          <w:sz w:val="28"/>
          <w:szCs w:val="28"/>
          <w:rtl/>
        </w:rPr>
        <w:t xml:space="preserve"> مصادقة الجمعية الوطنية ومجلس الشيوخ،</w:t>
      </w:r>
    </w:p>
    <w:p w:rsidR="003A578E" w:rsidRPr="003A578E" w:rsidRDefault="003A578E" w:rsidP="003A578E">
      <w:pPr>
        <w:tabs>
          <w:tab w:val="right" w:pos="368"/>
        </w:tabs>
        <w:bidi/>
        <w:spacing w:line="288" w:lineRule="auto"/>
        <w:jc w:val="both"/>
        <w:rPr>
          <w:rFonts w:cs="Arabic Transparent"/>
          <w:b/>
          <w:bCs/>
          <w:sz w:val="28"/>
          <w:szCs w:val="28"/>
          <w:rtl/>
        </w:rPr>
      </w:pPr>
      <w:r w:rsidRPr="003A578E">
        <w:rPr>
          <w:rFonts w:cs="Arabic Transparent" w:hint="cs"/>
          <w:b/>
          <w:bCs/>
          <w:sz w:val="28"/>
          <w:szCs w:val="28"/>
          <w:rtl/>
        </w:rPr>
        <w:t>يصدر رئيس الجمهورية القانون التالي:</w:t>
      </w:r>
    </w:p>
    <w:p w:rsidR="003A578E" w:rsidRDefault="003A578E" w:rsidP="003A578E">
      <w:pPr>
        <w:tabs>
          <w:tab w:val="right" w:pos="368"/>
          <w:tab w:val="right" w:pos="1832"/>
        </w:tabs>
        <w:bidi/>
        <w:spacing w:line="288" w:lineRule="auto"/>
        <w:ind w:left="-58"/>
        <w:jc w:val="both"/>
        <w:rPr>
          <w:rFonts w:cs="Arabic Transparent"/>
          <w:b/>
          <w:bCs/>
          <w:sz w:val="32"/>
          <w:szCs w:val="32"/>
          <w:u w:val="single"/>
        </w:rPr>
      </w:pPr>
    </w:p>
    <w:p w:rsidR="00710F7A" w:rsidRPr="006F1D20" w:rsidRDefault="00710F7A" w:rsidP="00C62ADA">
      <w:pPr>
        <w:tabs>
          <w:tab w:val="right" w:pos="368"/>
          <w:tab w:val="right" w:pos="1832"/>
        </w:tabs>
        <w:bidi/>
        <w:spacing w:line="288" w:lineRule="auto"/>
        <w:ind w:left="-58"/>
        <w:jc w:val="both"/>
        <w:rPr>
          <w:rFonts w:cs="Arabic Transparent"/>
          <w:b/>
          <w:bCs/>
          <w:sz w:val="32"/>
          <w:szCs w:val="32"/>
          <w:rtl/>
        </w:rPr>
      </w:pPr>
      <w:r w:rsidRPr="006F1D20">
        <w:rPr>
          <w:rFonts w:cs="Arabic Transparent" w:hint="cs"/>
          <w:b/>
          <w:bCs/>
          <w:sz w:val="32"/>
          <w:szCs w:val="32"/>
          <w:u w:val="single"/>
          <w:rtl/>
        </w:rPr>
        <w:t>المادة الأولي</w:t>
      </w:r>
      <w:r w:rsidRPr="006F1D20">
        <w:rPr>
          <w:rFonts w:cs="Arabic Transparent" w:hint="cs"/>
          <w:b/>
          <w:bCs/>
          <w:sz w:val="32"/>
          <w:szCs w:val="32"/>
          <w:rtl/>
        </w:rPr>
        <w:t xml:space="preserve">: </w:t>
      </w:r>
      <w:r w:rsidR="00EE1A8A" w:rsidRPr="00EE1A8A">
        <w:rPr>
          <w:rFonts w:cs="Arabic Transparent" w:hint="cs"/>
          <w:sz w:val="32"/>
          <w:szCs w:val="32"/>
          <w:rtl/>
        </w:rPr>
        <w:t>تل</w:t>
      </w:r>
      <w:r w:rsidR="00B674B3">
        <w:rPr>
          <w:rFonts w:cs="Arabic Transparent" w:hint="cs"/>
          <w:sz w:val="32"/>
          <w:szCs w:val="32"/>
          <w:rtl/>
        </w:rPr>
        <w:t>غى</w:t>
      </w:r>
      <w:r w:rsidR="00EE1A8A" w:rsidRPr="00EE1A8A">
        <w:rPr>
          <w:rFonts w:cs="Arabic Transparent" w:hint="cs"/>
          <w:sz w:val="32"/>
          <w:szCs w:val="32"/>
          <w:rtl/>
        </w:rPr>
        <w:t xml:space="preserve"> أحكام</w:t>
      </w:r>
      <w:r w:rsidR="00EE1A8A">
        <w:rPr>
          <w:rFonts w:cs="Arabic Transparent" w:hint="cs"/>
          <w:b/>
          <w:bCs/>
          <w:sz w:val="32"/>
          <w:szCs w:val="32"/>
          <w:rtl/>
        </w:rPr>
        <w:t xml:space="preserve"> </w:t>
      </w:r>
      <w:r w:rsidRPr="006F1D20">
        <w:rPr>
          <w:rFonts w:cs="Arabic Transparent" w:hint="cs"/>
          <w:sz w:val="32"/>
          <w:szCs w:val="32"/>
          <w:rtl/>
        </w:rPr>
        <w:t xml:space="preserve">المواد </w:t>
      </w:r>
      <w:r w:rsidR="00822944" w:rsidRPr="006F1D20">
        <w:rPr>
          <w:rFonts w:cs="Arabic Transparent" w:hint="cs"/>
          <w:sz w:val="32"/>
          <w:szCs w:val="32"/>
          <w:rtl/>
        </w:rPr>
        <w:t>5</w:t>
      </w:r>
      <w:r w:rsidRPr="006F1D20">
        <w:rPr>
          <w:rFonts w:cs="Arabic Transparent" w:hint="cs"/>
          <w:sz w:val="32"/>
          <w:szCs w:val="32"/>
          <w:rtl/>
        </w:rPr>
        <w:t xml:space="preserve"> </w:t>
      </w:r>
      <w:proofErr w:type="gramStart"/>
      <w:r w:rsidRPr="006F1D20">
        <w:rPr>
          <w:rFonts w:cs="Arabic Transparent" w:hint="cs"/>
          <w:sz w:val="32"/>
          <w:szCs w:val="32"/>
          <w:rtl/>
        </w:rPr>
        <w:t xml:space="preserve">و </w:t>
      </w:r>
      <w:r w:rsidR="00EE1A8A">
        <w:rPr>
          <w:rFonts w:cs="Arabic Transparent" w:hint="cs"/>
          <w:sz w:val="32"/>
          <w:szCs w:val="32"/>
          <w:rtl/>
        </w:rPr>
        <w:t xml:space="preserve"> </w:t>
      </w:r>
      <w:r w:rsidR="00822944" w:rsidRPr="006F1D20">
        <w:rPr>
          <w:rFonts w:cs="Arabic Transparent" w:hint="cs"/>
          <w:sz w:val="32"/>
          <w:szCs w:val="32"/>
          <w:rtl/>
        </w:rPr>
        <w:t>20</w:t>
      </w:r>
      <w:proofErr w:type="gramEnd"/>
      <w:r w:rsidR="00EE1A8A">
        <w:rPr>
          <w:rFonts w:cs="Arabic Transparent" w:hint="cs"/>
          <w:sz w:val="32"/>
          <w:szCs w:val="32"/>
          <w:rtl/>
        </w:rPr>
        <w:t xml:space="preserve"> (جديدة)</w:t>
      </w:r>
      <w:r w:rsidRPr="006F1D20">
        <w:rPr>
          <w:rFonts w:cs="Arabic Transparent" w:hint="cs"/>
          <w:sz w:val="32"/>
          <w:szCs w:val="32"/>
          <w:rtl/>
        </w:rPr>
        <w:t xml:space="preserve"> و </w:t>
      </w:r>
      <w:r w:rsidR="00B674B3" w:rsidRPr="006F1D20">
        <w:rPr>
          <w:rFonts w:cs="Arabic Transparent" w:hint="cs"/>
          <w:sz w:val="32"/>
          <w:szCs w:val="32"/>
          <w:rtl/>
        </w:rPr>
        <w:t>21</w:t>
      </w:r>
      <w:r w:rsidR="00B674B3">
        <w:rPr>
          <w:rFonts w:cs="Arabic Transparent" w:hint="cs"/>
          <w:sz w:val="32"/>
          <w:szCs w:val="32"/>
          <w:rtl/>
        </w:rPr>
        <w:t xml:space="preserve"> (جديدة)</w:t>
      </w:r>
      <w:r w:rsidR="00B674B3" w:rsidRPr="006F1D20">
        <w:rPr>
          <w:rFonts w:cs="Arabic Transparent" w:hint="cs"/>
          <w:sz w:val="32"/>
          <w:szCs w:val="32"/>
          <w:rtl/>
        </w:rPr>
        <w:t xml:space="preserve"> </w:t>
      </w:r>
      <w:r w:rsidR="0090310B" w:rsidRPr="006F1D20">
        <w:rPr>
          <w:rFonts w:cs="Arabic Transparent" w:hint="cs"/>
          <w:sz w:val="32"/>
          <w:szCs w:val="32"/>
          <w:rtl/>
        </w:rPr>
        <w:t>و</w:t>
      </w:r>
      <w:r w:rsidRPr="006F1D20">
        <w:rPr>
          <w:rFonts w:cs="Arabic Transparent" w:hint="cs"/>
          <w:sz w:val="32"/>
          <w:szCs w:val="32"/>
          <w:rtl/>
        </w:rPr>
        <w:t>2</w:t>
      </w:r>
      <w:r w:rsidR="00822944" w:rsidRPr="006F1D20">
        <w:rPr>
          <w:rFonts w:cs="Arabic Transparent" w:hint="cs"/>
          <w:sz w:val="32"/>
          <w:szCs w:val="32"/>
          <w:rtl/>
        </w:rPr>
        <w:t>2</w:t>
      </w:r>
      <w:r w:rsidR="00822944" w:rsidRPr="006F1D20">
        <w:rPr>
          <w:rFonts w:hint="cs"/>
          <w:sz w:val="32"/>
          <w:szCs w:val="32"/>
          <w:rtl/>
        </w:rPr>
        <w:t xml:space="preserve"> </w:t>
      </w:r>
      <w:r w:rsidR="00EE1A8A">
        <w:rPr>
          <w:rFonts w:hint="cs"/>
          <w:sz w:val="32"/>
          <w:szCs w:val="32"/>
          <w:rtl/>
        </w:rPr>
        <w:t>و35 و 36 و 37 و</w:t>
      </w:r>
      <w:r w:rsidR="00EE1A8A" w:rsidRPr="006F1D20">
        <w:rPr>
          <w:rFonts w:cs="Arabic Transparent" w:hint="cs"/>
          <w:sz w:val="32"/>
          <w:szCs w:val="32"/>
          <w:rtl/>
        </w:rPr>
        <w:t>43</w:t>
      </w:r>
      <w:r w:rsidR="00EE1A8A">
        <w:rPr>
          <w:rFonts w:cs="Arabic Transparent" w:hint="cs"/>
          <w:sz w:val="32"/>
          <w:szCs w:val="32"/>
          <w:rtl/>
        </w:rPr>
        <w:t xml:space="preserve"> </w:t>
      </w:r>
      <w:r w:rsidR="00EE1A8A" w:rsidRPr="006F1D20">
        <w:rPr>
          <w:rFonts w:cs="Arabic Transparent" w:hint="cs"/>
          <w:sz w:val="32"/>
          <w:szCs w:val="32"/>
          <w:rtl/>
        </w:rPr>
        <w:t xml:space="preserve"> و 81 و 83 و84 و85 و86 و87 و108 و1</w:t>
      </w:r>
      <w:r w:rsidR="00B75F53">
        <w:rPr>
          <w:rFonts w:cs="Arabic Transparent" w:hint="cs"/>
          <w:sz w:val="32"/>
          <w:szCs w:val="32"/>
          <w:rtl/>
        </w:rPr>
        <w:t>40</w:t>
      </w:r>
      <w:r w:rsidR="00822944" w:rsidRPr="006F1D20">
        <w:rPr>
          <w:rFonts w:hint="cs"/>
          <w:sz w:val="32"/>
          <w:szCs w:val="32"/>
          <w:rtl/>
        </w:rPr>
        <w:t xml:space="preserve">من </w:t>
      </w:r>
      <w:r w:rsidRPr="006F1D20">
        <w:rPr>
          <w:rFonts w:cs="Arabic Transparent" w:hint="cs"/>
          <w:sz w:val="32"/>
          <w:szCs w:val="32"/>
          <w:rtl/>
        </w:rPr>
        <w:t>القانون رقم 011.2008، الصادر بتاريخ 27 ابريل 2008</w:t>
      </w:r>
      <w:r w:rsidR="0090310B" w:rsidRPr="006F1D20">
        <w:rPr>
          <w:rFonts w:cs="Arabic Transparent" w:hint="cs"/>
          <w:sz w:val="32"/>
          <w:szCs w:val="32"/>
          <w:rtl/>
        </w:rPr>
        <w:t>،</w:t>
      </w:r>
      <w:r w:rsidRPr="006F1D20">
        <w:rPr>
          <w:rFonts w:cs="Arabic Transparent" w:hint="cs"/>
          <w:b/>
          <w:bCs/>
          <w:sz w:val="32"/>
          <w:szCs w:val="32"/>
          <w:rtl/>
        </w:rPr>
        <w:t xml:space="preserve"> </w:t>
      </w:r>
      <w:r w:rsidRPr="006F1D20">
        <w:rPr>
          <w:rFonts w:cs="Arabic Transparent" w:hint="cs"/>
          <w:sz w:val="32"/>
          <w:szCs w:val="32"/>
          <w:rtl/>
        </w:rPr>
        <w:t>المعدل بالقانون رقم026.2009 بتاريخ 7</w:t>
      </w:r>
      <w:r w:rsidRPr="006F1D20">
        <w:rPr>
          <w:rFonts w:cs="Arabic Transparent"/>
          <w:sz w:val="32"/>
          <w:szCs w:val="32"/>
        </w:rPr>
        <w:t xml:space="preserve"> </w:t>
      </w:r>
      <w:r w:rsidRPr="006F1D20">
        <w:rPr>
          <w:rFonts w:cs="Arabic Transparent" w:hint="cs"/>
          <w:sz w:val="32"/>
          <w:szCs w:val="32"/>
          <w:rtl/>
        </w:rPr>
        <w:t>ابريل 2009،</w:t>
      </w:r>
      <w:r w:rsidR="0090310B" w:rsidRPr="006F1D20">
        <w:rPr>
          <w:rFonts w:cs="Arabic Transparent" w:hint="cs"/>
          <w:sz w:val="32"/>
          <w:szCs w:val="32"/>
          <w:rtl/>
        </w:rPr>
        <w:t xml:space="preserve"> </w:t>
      </w:r>
      <w:r w:rsidR="00EE1A8A" w:rsidRPr="006F1D20">
        <w:rPr>
          <w:rFonts w:cs="Arabic Transparent" w:hint="cs"/>
          <w:sz w:val="32"/>
          <w:szCs w:val="32"/>
          <w:rtl/>
        </w:rPr>
        <w:t xml:space="preserve">المتضمن للمدونة المعدنية </w:t>
      </w:r>
      <w:r w:rsidR="0090310B" w:rsidRPr="006F1D20">
        <w:rPr>
          <w:rFonts w:cs="Arabic Transparent" w:hint="cs"/>
          <w:sz w:val="32"/>
          <w:szCs w:val="32"/>
          <w:rtl/>
        </w:rPr>
        <w:t>وتحل محلها ال</w:t>
      </w:r>
      <w:r w:rsidR="00DE10DF" w:rsidRPr="006F1D20">
        <w:rPr>
          <w:rFonts w:cs="Arabic Transparent" w:hint="cs"/>
          <w:sz w:val="32"/>
          <w:szCs w:val="32"/>
          <w:rtl/>
        </w:rPr>
        <w:t>أحكام</w:t>
      </w:r>
      <w:r w:rsidR="0090310B" w:rsidRPr="006F1D20">
        <w:rPr>
          <w:rFonts w:cs="Arabic Transparent" w:hint="cs"/>
          <w:sz w:val="32"/>
          <w:szCs w:val="32"/>
          <w:rtl/>
        </w:rPr>
        <w:t xml:space="preserve"> التالية</w:t>
      </w:r>
      <w:r w:rsidRPr="006F1D20">
        <w:rPr>
          <w:rFonts w:cs="Arabic Transparent" w:hint="cs"/>
          <w:sz w:val="32"/>
          <w:szCs w:val="32"/>
          <w:rtl/>
        </w:rPr>
        <w:t>:</w:t>
      </w:r>
    </w:p>
    <w:p w:rsidR="00710F7A" w:rsidRPr="006F1D20" w:rsidRDefault="00710F7A" w:rsidP="00710F7A">
      <w:pPr>
        <w:bidi/>
        <w:spacing w:line="288" w:lineRule="auto"/>
        <w:jc w:val="both"/>
        <w:rPr>
          <w:rFonts w:cs="Arabic Transparent"/>
          <w:sz w:val="32"/>
          <w:szCs w:val="32"/>
          <w:rtl/>
        </w:rPr>
      </w:pPr>
    </w:p>
    <w:p w:rsidR="00D13DBB" w:rsidRPr="006F1D20" w:rsidRDefault="00F0528F" w:rsidP="0052148B">
      <w:pPr>
        <w:bidi/>
        <w:spacing w:line="288" w:lineRule="auto"/>
        <w:jc w:val="both"/>
        <w:rPr>
          <w:rFonts w:cs="Arabic Transparent"/>
          <w:b/>
          <w:bCs/>
          <w:sz w:val="32"/>
          <w:szCs w:val="32"/>
          <w:u w:val="single"/>
          <w:rtl/>
        </w:rPr>
      </w:pPr>
      <w:r w:rsidRPr="006F1D20">
        <w:rPr>
          <w:b/>
          <w:bCs/>
          <w:i/>
          <w:iCs/>
          <w:sz w:val="32"/>
          <w:szCs w:val="32"/>
          <w:u w:val="single"/>
        </w:rPr>
        <w:t>» </w:t>
      </w:r>
      <w:r w:rsidRPr="006F1D20">
        <w:rPr>
          <w:rFonts w:cs="Arabic Transparent" w:hint="cs"/>
          <w:b/>
          <w:bCs/>
          <w:sz w:val="32"/>
          <w:szCs w:val="32"/>
          <w:u w:val="single"/>
          <w:rtl/>
        </w:rPr>
        <w:t xml:space="preserve">المادة </w:t>
      </w:r>
      <w:r w:rsidR="0052148B" w:rsidRPr="006F1D20">
        <w:rPr>
          <w:rFonts w:cs="Arabic Transparent" w:hint="cs"/>
          <w:b/>
          <w:bCs/>
          <w:sz w:val="32"/>
          <w:szCs w:val="32"/>
          <w:u w:val="single"/>
          <w:rtl/>
        </w:rPr>
        <w:t>5</w:t>
      </w:r>
      <w:r w:rsidRPr="006F1D20">
        <w:rPr>
          <w:rFonts w:cs="Arabic Transparent" w:hint="cs"/>
          <w:b/>
          <w:bCs/>
          <w:sz w:val="32"/>
          <w:szCs w:val="32"/>
          <w:u w:val="single"/>
          <w:rtl/>
        </w:rPr>
        <w:t xml:space="preserve"> </w:t>
      </w:r>
      <w:r w:rsidR="0052148B" w:rsidRPr="006F1D20">
        <w:rPr>
          <w:rFonts w:cs="Arabic Transparent" w:hint="cs"/>
          <w:b/>
          <w:bCs/>
          <w:sz w:val="32"/>
          <w:szCs w:val="32"/>
          <w:u w:val="single"/>
          <w:rtl/>
        </w:rPr>
        <w:t>(جديدة</w:t>
      </w:r>
      <w:proofErr w:type="gramStart"/>
      <w:r w:rsidR="0052148B" w:rsidRPr="006F1D20">
        <w:rPr>
          <w:rFonts w:cs="Arabic Transparent" w:hint="cs"/>
          <w:b/>
          <w:bCs/>
          <w:sz w:val="32"/>
          <w:szCs w:val="32"/>
          <w:u w:val="single"/>
          <w:rtl/>
        </w:rPr>
        <w:t>)</w:t>
      </w:r>
      <w:r w:rsidRPr="006F1D20">
        <w:rPr>
          <w:b/>
          <w:bCs/>
          <w:sz w:val="32"/>
          <w:szCs w:val="32"/>
          <w:u w:val="single"/>
        </w:rPr>
        <w:t>«</w:t>
      </w:r>
      <w:proofErr w:type="gramEnd"/>
      <w:r w:rsidR="00D13DBB" w:rsidRPr="006F1D20">
        <w:rPr>
          <w:rFonts w:cs="Arabic Transparent" w:hint="cs"/>
          <w:b/>
          <w:bCs/>
          <w:sz w:val="32"/>
          <w:szCs w:val="32"/>
          <w:rtl/>
        </w:rPr>
        <w:t>:</w:t>
      </w:r>
      <w:r w:rsidR="00D13DBB" w:rsidRPr="006F1D20">
        <w:rPr>
          <w:rFonts w:cs="Arabic Transparent" w:hint="cs"/>
          <w:b/>
          <w:bCs/>
          <w:sz w:val="32"/>
          <w:szCs w:val="32"/>
          <w:u w:val="single"/>
          <w:rtl/>
        </w:rPr>
        <w:t xml:space="preserve"> </w:t>
      </w:r>
    </w:p>
    <w:p w:rsidR="0052148B" w:rsidRPr="006F1D20" w:rsidRDefault="00FA66AE" w:rsidP="001251BF">
      <w:pPr>
        <w:bidi/>
        <w:spacing w:line="288" w:lineRule="auto"/>
        <w:jc w:val="lowKashida"/>
        <w:rPr>
          <w:rFonts w:cs="Arabic Transparent"/>
          <w:sz w:val="32"/>
          <w:szCs w:val="32"/>
          <w:u w:val="single"/>
          <w:rtl/>
        </w:rPr>
      </w:pPr>
      <w:proofErr w:type="gramStart"/>
      <w:r w:rsidRPr="006F1D20">
        <w:rPr>
          <w:rFonts w:cs="Arabic Transparent" w:hint="cs"/>
          <w:sz w:val="32"/>
          <w:szCs w:val="32"/>
          <w:rtl/>
        </w:rPr>
        <w:t>يخضع</w:t>
      </w:r>
      <w:proofErr w:type="gramEnd"/>
      <w:r w:rsidRPr="006F1D20">
        <w:rPr>
          <w:rFonts w:cs="Arabic Transparent" w:hint="cs"/>
          <w:sz w:val="32"/>
          <w:szCs w:val="32"/>
          <w:rtl/>
        </w:rPr>
        <w:t xml:space="preserve"> كل مكمن يحتوي على المواد المعدنية التالية، حيث يتم الت</w:t>
      </w:r>
      <w:r w:rsidR="00824E96" w:rsidRPr="006F1D20">
        <w:rPr>
          <w:rFonts w:cs="Arabic Transparent" w:hint="cs"/>
          <w:sz w:val="32"/>
          <w:szCs w:val="32"/>
          <w:rtl/>
        </w:rPr>
        <w:t>نق</w:t>
      </w:r>
      <w:r w:rsidRPr="006F1D20">
        <w:rPr>
          <w:rFonts w:cs="Arabic Transparent" w:hint="cs"/>
          <w:sz w:val="32"/>
          <w:szCs w:val="32"/>
          <w:rtl/>
        </w:rPr>
        <w:t>ي</w:t>
      </w:r>
      <w:r w:rsidR="001251BF">
        <w:rPr>
          <w:rFonts w:cs="Arabic Transparent" w:hint="cs"/>
          <w:sz w:val="32"/>
          <w:szCs w:val="32"/>
          <w:rtl/>
        </w:rPr>
        <w:t>ب فيه عن إحدى</w:t>
      </w:r>
      <w:r w:rsidRPr="006F1D20">
        <w:rPr>
          <w:rFonts w:cs="Arabic Transparent" w:hint="cs"/>
          <w:sz w:val="32"/>
          <w:szCs w:val="32"/>
          <w:rtl/>
        </w:rPr>
        <w:t xml:space="preserve"> هذه المواد أو العديد منها</w:t>
      </w:r>
      <w:r w:rsidR="00824E96" w:rsidRPr="006F1D20">
        <w:rPr>
          <w:rFonts w:cs="Arabic Transparent" w:hint="cs"/>
          <w:sz w:val="32"/>
          <w:szCs w:val="32"/>
          <w:rtl/>
        </w:rPr>
        <w:t xml:space="preserve"> أو </w:t>
      </w:r>
      <w:r w:rsidRPr="006F1D20">
        <w:rPr>
          <w:rFonts w:cs="Arabic Transparent" w:hint="cs"/>
          <w:sz w:val="32"/>
          <w:szCs w:val="32"/>
          <w:rtl/>
        </w:rPr>
        <w:t>يستغل</w:t>
      </w:r>
      <w:r w:rsidR="00EE1A8A">
        <w:rPr>
          <w:rFonts w:cs="Arabic Transparent" w:hint="cs"/>
          <w:sz w:val="32"/>
          <w:szCs w:val="32"/>
          <w:rtl/>
        </w:rPr>
        <w:t xml:space="preserve"> أساسا</w:t>
      </w:r>
      <w:r w:rsidRPr="006F1D20">
        <w:rPr>
          <w:rFonts w:cs="Arabic Transparent" w:hint="cs"/>
          <w:sz w:val="32"/>
          <w:szCs w:val="32"/>
          <w:rtl/>
        </w:rPr>
        <w:t xml:space="preserve"> لإحداها أو العديد منها</w:t>
      </w:r>
      <w:r w:rsidR="00824E96" w:rsidRPr="006F1D20">
        <w:rPr>
          <w:rFonts w:cs="Arabic Transparent" w:hint="cs"/>
          <w:sz w:val="32"/>
          <w:szCs w:val="32"/>
          <w:rtl/>
        </w:rPr>
        <w:t>،</w:t>
      </w:r>
      <w:r w:rsidR="0052148B" w:rsidRPr="006F1D20">
        <w:rPr>
          <w:rFonts w:cs="Arabic Transparent" w:hint="cs"/>
          <w:sz w:val="32"/>
          <w:szCs w:val="32"/>
          <w:rtl/>
        </w:rPr>
        <w:t xml:space="preserve"> لنظام </w:t>
      </w:r>
      <w:r w:rsidR="00C62ADA" w:rsidRPr="006F1D20">
        <w:rPr>
          <w:rFonts w:cs="Arabic Transparent" w:hint="cs"/>
          <w:sz w:val="32"/>
          <w:szCs w:val="32"/>
          <w:rtl/>
        </w:rPr>
        <w:t>المعادن:</w:t>
      </w:r>
    </w:p>
    <w:p w:rsidR="00FA66AE" w:rsidRPr="006F1D20" w:rsidRDefault="00FA66AE" w:rsidP="00EE1A8A">
      <w:pPr>
        <w:bidi/>
        <w:spacing w:line="288" w:lineRule="auto"/>
        <w:jc w:val="lowKashida"/>
        <w:rPr>
          <w:rFonts w:cs="Arabic Transparent"/>
          <w:sz w:val="32"/>
          <w:szCs w:val="32"/>
          <w:rtl/>
        </w:rPr>
      </w:pPr>
      <w:r w:rsidRPr="006F1D20">
        <w:rPr>
          <w:rFonts w:cs="Arabic Transparent" w:hint="cs"/>
          <w:sz w:val="32"/>
          <w:szCs w:val="32"/>
          <w:rtl/>
        </w:rPr>
        <w:t xml:space="preserve">يتم تصنيف هذه المواد إلى 7 مجموعات طبقا </w:t>
      </w:r>
      <w:r w:rsidR="006070CF" w:rsidRPr="006F1D20">
        <w:rPr>
          <w:rFonts w:cs="Arabic Transparent" w:hint="cs"/>
          <w:sz w:val="32"/>
          <w:szCs w:val="32"/>
          <w:rtl/>
        </w:rPr>
        <w:t>ل</w:t>
      </w:r>
      <w:r w:rsidR="00EE1A8A">
        <w:rPr>
          <w:rFonts w:cs="Arabic Transparent" w:hint="cs"/>
          <w:sz w:val="32"/>
          <w:szCs w:val="32"/>
          <w:rtl/>
        </w:rPr>
        <w:t>لبيانات التالية</w:t>
      </w:r>
      <w:r w:rsidR="006070CF" w:rsidRPr="006F1D20">
        <w:rPr>
          <w:rFonts w:cs="Arabic Transparent" w:hint="cs"/>
          <w:sz w:val="32"/>
          <w:szCs w:val="32"/>
          <w:rtl/>
        </w:rPr>
        <w:t xml:space="preserve"> :</w:t>
      </w:r>
    </w:p>
    <w:p w:rsidR="00D13DBB" w:rsidRPr="006F1D20" w:rsidRDefault="00D13DBB" w:rsidP="006070CF">
      <w:pPr>
        <w:bidi/>
        <w:spacing w:line="288" w:lineRule="auto"/>
        <w:jc w:val="lowKashida"/>
        <w:rPr>
          <w:rFonts w:cs="Arabic Transparent"/>
          <w:sz w:val="32"/>
          <w:szCs w:val="32"/>
          <w:rtl/>
        </w:rPr>
      </w:pPr>
      <w:r w:rsidRPr="006F1D20">
        <w:rPr>
          <w:rFonts w:cs="Arabic Transparent" w:hint="cs"/>
          <w:sz w:val="32"/>
          <w:szCs w:val="32"/>
          <w:u w:val="single"/>
          <w:rtl/>
        </w:rPr>
        <w:t>المجموعة 1</w:t>
      </w:r>
      <w:r w:rsidRPr="006F1D20">
        <w:rPr>
          <w:rFonts w:cs="Arabic Transparent" w:hint="cs"/>
          <w:sz w:val="32"/>
          <w:szCs w:val="32"/>
          <w:rtl/>
        </w:rPr>
        <w:t xml:space="preserve"> </w:t>
      </w:r>
      <w:proofErr w:type="spellStart"/>
      <w:r w:rsidRPr="006F1D20">
        <w:rPr>
          <w:rFonts w:cs="Arabic Transparent" w:hint="cs"/>
          <w:sz w:val="32"/>
          <w:szCs w:val="32"/>
          <w:rtl/>
        </w:rPr>
        <w:t>:</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الحديد،</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المنغنيز،</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التيتان</w:t>
      </w:r>
      <w:proofErr w:type="spellEnd"/>
      <w:r w:rsidRPr="006F1D20">
        <w:rPr>
          <w:rFonts w:cs="Arabic Transparent" w:hint="cs"/>
          <w:sz w:val="32"/>
          <w:szCs w:val="32"/>
          <w:rtl/>
        </w:rPr>
        <w:t xml:space="preserve"> (الصخري</w:t>
      </w:r>
      <w:proofErr w:type="spellStart"/>
      <w:r w:rsidRPr="006F1D20">
        <w:rPr>
          <w:rFonts w:cs="Arabic Transparent" w:hint="cs"/>
          <w:sz w:val="32"/>
          <w:szCs w:val="32"/>
          <w:rtl/>
        </w:rPr>
        <w:t>)،</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الكروم،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الفاناديوم</w:t>
      </w:r>
      <w:r w:rsidR="006070CF" w:rsidRPr="006F1D20">
        <w:rPr>
          <w:rFonts w:cs="Arabic Transparent" w:hint="cs"/>
          <w:sz w:val="32"/>
          <w:szCs w:val="32"/>
          <w:rtl/>
        </w:rPr>
        <w:t>؛</w:t>
      </w:r>
      <w:proofErr w:type="spellEnd"/>
    </w:p>
    <w:p w:rsidR="00D13DBB" w:rsidRPr="006F1D20" w:rsidRDefault="00D13DBB" w:rsidP="006070CF">
      <w:pPr>
        <w:bidi/>
        <w:spacing w:line="288" w:lineRule="auto"/>
        <w:jc w:val="lowKashida"/>
        <w:rPr>
          <w:rFonts w:cs="Arabic Transparent"/>
          <w:sz w:val="32"/>
          <w:szCs w:val="32"/>
          <w:rtl/>
        </w:rPr>
      </w:pPr>
      <w:r w:rsidRPr="006F1D20">
        <w:rPr>
          <w:rFonts w:cs="Arabic Transparent" w:hint="cs"/>
          <w:sz w:val="32"/>
          <w:szCs w:val="32"/>
          <w:u w:val="single"/>
          <w:rtl/>
        </w:rPr>
        <w:t>المجموعة 2</w:t>
      </w:r>
      <w:r w:rsidRPr="006F1D20">
        <w:rPr>
          <w:rFonts w:cs="Arabic Transparent" w:hint="cs"/>
          <w:sz w:val="32"/>
          <w:szCs w:val="32"/>
          <w:rtl/>
        </w:rPr>
        <w:t xml:space="preserve"> : </w:t>
      </w:r>
      <w:proofErr w:type="spellStart"/>
      <w:r w:rsidRPr="006F1D20">
        <w:rPr>
          <w:rFonts w:cs="Arabic Transparent" w:hint="cs"/>
          <w:sz w:val="32"/>
          <w:szCs w:val="32"/>
          <w:rtl/>
        </w:rPr>
        <w:t>النحاس،</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الرصاص،</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الزنك،</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الكادميوم،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الجرمانيوم،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الإنديوم،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السلينيوم،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التلور،</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الموليبدن،</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القصدير،</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التونغستين،</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النيكل،</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الكوبالت،</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البلاتينوئيد،</w:t>
      </w:r>
      <w:proofErr w:type="spellEnd"/>
      <w:r w:rsidRPr="006F1D20">
        <w:rPr>
          <w:rFonts w:cs="Arabic Transparent" w:hint="cs"/>
          <w:sz w:val="32"/>
          <w:szCs w:val="32"/>
          <w:rtl/>
        </w:rPr>
        <w:t xml:space="preserve"> </w:t>
      </w:r>
      <w:proofErr w:type="spellStart"/>
      <w:r w:rsidR="006070CF" w:rsidRPr="006F1D20">
        <w:rPr>
          <w:rFonts w:cs="Arabic Transparent" w:hint="cs"/>
          <w:sz w:val="32"/>
          <w:szCs w:val="32"/>
          <w:rtl/>
        </w:rPr>
        <w:t>الذهب،</w:t>
      </w:r>
      <w:proofErr w:type="spellEnd"/>
      <w:r w:rsidR="006070CF" w:rsidRPr="006F1D20">
        <w:rPr>
          <w:rFonts w:cs="Arabic Transparent" w:hint="cs"/>
          <w:sz w:val="32"/>
          <w:szCs w:val="32"/>
          <w:rtl/>
        </w:rPr>
        <w:t xml:space="preserve"> </w:t>
      </w:r>
      <w:proofErr w:type="spellStart"/>
      <w:r w:rsidRPr="006F1D20">
        <w:rPr>
          <w:rFonts w:cs="Arabic Transparent" w:hint="cs"/>
          <w:sz w:val="32"/>
          <w:szCs w:val="32"/>
          <w:rtl/>
        </w:rPr>
        <w:t>الفضة،</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المغنسيوم،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الأنتيموان،</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الباريوم،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البور،</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الفلور،</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الكبريت،</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الزرنيخ،</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البزموت،</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السترونتيوم،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الزئبق،</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التيتان</w:t>
      </w:r>
      <w:proofErr w:type="spellEnd"/>
      <w:r w:rsidRPr="006F1D20">
        <w:rPr>
          <w:rFonts w:cs="Arabic Transparent" w:hint="cs"/>
          <w:sz w:val="32"/>
          <w:szCs w:val="32"/>
          <w:rtl/>
        </w:rPr>
        <w:t xml:space="preserve"> </w:t>
      </w:r>
      <w:proofErr w:type="spellStart"/>
      <w:r w:rsidRPr="006F1D20">
        <w:rPr>
          <w:rFonts w:cs="Arabic Transparent" w:hint="cs"/>
          <w:sz w:val="32"/>
          <w:szCs w:val="32"/>
          <w:rtl/>
        </w:rPr>
        <w:t>والزركنيوم</w:t>
      </w:r>
      <w:proofErr w:type="spellEnd"/>
      <w:r w:rsidRPr="006F1D20">
        <w:rPr>
          <w:rFonts w:cs="Arabic Transparent" w:hint="cs"/>
          <w:sz w:val="32"/>
          <w:szCs w:val="32"/>
          <w:rtl/>
        </w:rPr>
        <w:t xml:space="preserve"> (الرملي</w:t>
      </w:r>
      <w:proofErr w:type="spellStart"/>
      <w:r w:rsidRPr="006F1D20">
        <w:rPr>
          <w:rFonts w:cs="Arabic Transparent" w:hint="cs"/>
          <w:sz w:val="32"/>
          <w:szCs w:val="32"/>
          <w:rtl/>
        </w:rPr>
        <w:t>)</w:t>
      </w:r>
      <w:proofErr w:type="spellEnd"/>
      <w:r w:rsidRPr="006F1D20">
        <w:rPr>
          <w:rFonts w:cs="Arabic Transparent" w:hint="cs"/>
          <w:sz w:val="32"/>
          <w:szCs w:val="32"/>
          <w:rtl/>
        </w:rPr>
        <w:t xml:space="preserve"> والتربة ا</w:t>
      </w:r>
      <w:r w:rsidR="006070CF" w:rsidRPr="006F1D20">
        <w:rPr>
          <w:rFonts w:cs="Arabic Transparent" w:hint="cs"/>
          <w:sz w:val="32"/>
          <w:szCs w:val="32"/>
          <w:rtl/>
        </w:rPr>
        <w:t>لنادرة</w:t>
      </w:r>
      <w:r w:rsidRPr="006F1D20">
        <w:rPr>
          <w:rFonts w:cs="Arabic Transparent" w:hint="cs"/>
          <w:sz w:val="32"/>
          <w:szCs w:val="32"/>
          <w:rtl/>
        </w:rPr>
        <w:t>؛</w:t>
      </w:r>
    </w:p>
    <w:p w:rsidR="00D13DBB" w:rsidRPr="006F1D20" w:rsidRDefault="00D13DBB" w:rsidP="006070CF">
      <w:pPr>
        <w:bidi/>
        <w:spacing w:line="288" w:lineRule="auto"/>
        <w:jc w:val="lowKashida"/>
        <w:rPr>
          <w:rFonts w:cs="Arabic Transparent"/>
          <w:sz w:val="32"/>
          <w:szCs w:val="32"/>
          <w:rtl/>
        </w:rPr>
      </w:pPr>
      <w:r w:rsidRPr="006F1D20">
        <w:rPr>
          <w:rFonts w:cs="Arabic Transparent" w:hint="cs"/>
          <w:sz w:val="32"/>
          <w:szCs w:val="32"/>
          <w:u w:val="single"/>
          <w:rtl/>
        </w:rPr>
        <w:t>المجموعة 3</w:t>
      </w:r>
      <w:r w:rsidRPr="006F1D20">
        <w:rPr>
          <w:rFonts w:cs="Arabic Transparent" w:hint="cs"/>
          <w:sz w:val="32"/>
          <w:szCs w:val="32"/>
          <w:rtl/>
        </w:rPr>
        <w:t xml:space="preserve">: الفحم والمواد الأخرى المتحجرة والقابلة </w:t>
      </w:r>
      <w:proofErr w:type="spellStart"/>
      <w:r w:rsidRPr="006F1D20">
        <w:rPr>
          <w:rFonts w:cs="Arabic Transparent" w:hint="cs"/>
          <w:sz w:val="32"/>
          <w:szCs w:val="32"/>
          <w:rtl/>
        </w:rPr>
        <w:t>للإحتراق؛</w:t>
      </w:r>
      <w:proofErr w:type="spellEnd"/>
    </w:p>
    <w:p w:rsidR="00D13DBB" w:rsidRPr="006F1D20" w:rsidRDefault="00D13DBB" w:rsidP="006070CF">
      <w:pPr>
        <w:bidi/>
        <w:spacing w:line="288" w:lineRule="auto"/>
        <w:jc w:val="lowKashida"/>
        <w:rPr>
          <w:rFonts w:cs="Arabic Transparent"/>
          <w:sz w:val="32"/>
          <w:szCs w:val="32"/>
          <w:rtl/>
        </w:rPr>
      </w:pPr>
      <w:r w:rsidRPr="006F1D20">
        <w:rPr>
          <w:rFonts w:cs="Arabic Transparent" w:hint="cs"/>
          <w:sz w:val="32"/>
          <w:szCs w:val="32"/>
          <w:u w:val="single"/>
          <w:rtl/>
        </w:rPr>
        <w:t xml:space="preserve">المجموعة </w:t>
      </w:r>
      <w:proofErr w:type="spellStart"/>
      <w:r w:rsidRPr="006F1D20">
        <w:rPr>
          <w:rFonts w:cs="Arabic Transparent" w:hint="cs"/>
          <w:sz w:val="32"/>
          <w:szCs w:val="32"/>
          <w:u w:val="single"/>
          <w:rtl/>
        </w:rPr>
        <w:t>4</w:t>
      </w:r>
      <w:r w:rsidRPr="006F1D20">
        <w:rPr>
          <w:rFonts w:cs="Arabic Transparent" w:hint="cs"/>
          <w:sz w:val="32"/>
          <w:szCs w:val="32"/>
          <w:rtl/>
        </w:rPr>
        <w:t>:</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w:t>
      </w:r>
      <w:r w:rsidR="006070CF" w:rsidRPr="006F1D20">
        <w:rPr>
          <w:rFonts w:cs="Arabic Transparent" w:hint="cs"/>
          <w:sz w:val="32"/>
          <w:szCs w:val="32"/>
          <w:rtl/>
        </w:rPr>
        <w:t>يورانيوم</w:t>
      </w:r>
      <w:proofErr w:type="spellEnd"/>
      <w:r w:rsidR="006070CF" w:rsidRPr="006F1D20">
        <w:rPr>
          <w:rFonts w:cs="Arabic Transparent" w:hint="cs"/>
          <w:sz w:val="32"/>
          <w:szCs w:val="32"/>
          <w:rtl/>
        </w:rPr>
        <w:t xml:space="preserve"> والعناصر المشعة الأخرى</w:t>
      </w:r>
      <w:r w:rsidRPr="006F1D20">
        <w:rPr>
          <w:rFonts w:cs="Arabic Transparent" w:hint="cs"/>
          <w:sz w:val="32"/>
          <w:szCs w:val="32"/>
          <w:rtl/>
        </w:rPr>
        <w:t>؛</w:t>
      </w:r>
    </w:p>
    <w:p w:rsidR="00D13DBB" w:rsidRPr="006F1D20" w:rsidRDefault="00D13DBB" w:rsidP="006070CF">
      <w:pPr>
        <w:bidi/>
        <w:spacing w:line="288" w:lineRule="auto"/>
        <w:jc w:val="lowKashida"/>
        <w:rPr>
          <w:rFonts w:cs="Arabic Transparent"/>
          <w:sz w:val="32"/>
          <w:szCs w:val="32"/>
          <w:rtl/>
        </w:rPr>
      </w:pPr>
      <w:r w:rsidRPr="006F1D20">
        <w:rPr>
          <w:rFonts w:cs="Arabic Transparent" w:hint="cs"/>
          <w:sz w:val="32"/>
          <w:szCs w:val="32"/>
          <w:u w:val="single"/>
          <w:rtl/>
        </w:rPr>
        <w:t xml:space="preserve">المجموعة </w:t>
      </w:r>
      <w:proofErr w:type="spellStart"/>
      <w:r w:rsidRPr="006F1D20">
        <w:rPr>
          <w:rFonts w:cs="Arabic Transparent" w:hint="cs"/>
          <w:sz w:val="32"/>
          <w:szCs w:val="32"/>
          <w:u w:val="single"/>
          <w:rtl/>
        </w:rPr>
        <w:t>5</w:t>
      </w:r>
      <w:r w:rsidRPr="006F1D20">
        <w:rPr>
          <w:rFonts w:cs="Arabic Transparent" w:hint="cs"/>
          <w:sz w:val="32"/>
          <w:szCs w:val="32"/>
          <w:rtl/>
        </w:rPr>
        <w:t>:</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الفوسفات،</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البوكسيت،</w:t>
      </w:r>
      <w:proofErr w:type="spellEnd"/>
      <w:r w:rsidRPr="006F1D20">
        <w:rPr>
          <w:rFonts w:cs="Arabic Transparent" w:hint="cs"/>
          <w:sz w:val="32"/>
          <w:szCs w:val="32"/>
          <w:rtl/>
        </w:rPr>
        <w:t xml:space="preserve"> أملاح الصوديوم </w:t>
      </w:r>
      <w:proofErr w:type="spellStart"/>
      <w:r w:rsidRPr="006F1D20">
        <w:rPr>
          <w:rFonts w:cs="Arabic Transparent" w:hint="cs"/>
          <w:sz w:val="32"/>
          <w:szCs w:val="32"/>
          <w:rtl/>
        </w:rPr>
        <w:t>والبوتاسيوم،</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الشب،</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السلفات</w:t>
      </w:r>
      <w:proofErr w:type="spellEnd"/>
      <w:r w:rsidRPr="006F1D20">
        <w:rPr>
          <w:rFonts w:cs="Arabic Transparent" w:hint="cs"/>
          <w:sz w:val="32"/>
          <w:szCs w:val="32"/>
          <w:rtl/>
        </w:rPr>
        <w:t xml:space="preserve"> غير القلوية الطينية وجميع المواد المعدنية الأخرى المستخدمة لأغراض صناعية، كل الصخور </w:t>
      </w:r>
      <w:r w:rsidRPr="006F1D20">
        <w:rPr>
          <w:rFonts w:cs="Arabic Transparent" w:hint="cs"/>
          <w:sz w:val="32"/>
          <w:szCs w:val="32"/>
          <w:rtl/>
        </w:rPr>
        <w:lastRenderedPageBreak/>
        <w:t xml:space="preserve">الصناعية أو </w:t>
      </w:r>
      <w:proofErr w:type="spellStart"/>
      <w:r w:rsidRPr="006F1D20">
        <w:rPr>
          <w:rFonts w:cs="Arabic Transparent" w:hint="cs"/>
          <w:sz w:val="32"/>
          <w:szCs w:val="32"/>
          <w:rtl/>
        </w:rPr>
        <w:t>التجميلية،</w:t>
      </w:r>
      <w:proofErr w:type="spellEnd"/>
      <w:r w:rsidRPr="006F1D20">
        <w:rPr>
          <w:rFonts w:cs="Arabic Transparent" w:hint="cs"/>
          <w:sz w:val="32"/>
          <w:szCs w:val="32"/>
          <w:rtl/>
        </w:rPr>
        <w:t xml:space="preserve"> باستثناء المواد المعدنية </w:t>
      </w:r>
      <w:proofErr w:type="spellStart"/>
      <w:r w:rsidRPr="006F1D20">
        <w:rPr>
          <w:rFonts w:cs="Arabic Transparent" w:hint="cs"/>
          <w:sz w:val="32"/>
          <w:szCs w:val="32"/>
          <w:rtl/>
        </w:rPr>
        <w:t>للمقالع،</w:t>
      </w:r>
      <w:proofErr w:type="spellEnd"/>
      <w:r w:rsidRPr="006F1D20">
        <w:rPr>
          <w:rFonts w:cs="Arabic Transparent" w:hint="cs"/>
          <w:sz w:val="32"/>
          <w:szCs w:val="32"/>
          <w:rtl/>
        </w:rPr>
        <w:t xml:space="preserve"> المستغلة لأغراض صناعية </w:t>
      </w:r>
      <w:proofErr w:type="spellStart"/>
      <w:r w:rsidRPr="006F1D20">
        <w:rPr>
          <w:rFonts w:cs="Arabic Transparent" w:hint="cs"/>
          <w:sz w:val="32"/>
          <w:szCs w:val="32"/>
          <w:rtl/>
        </w:rPr>
        <w:t>كالأميانت</w:t>
      </w:r>
      <w:proofErr w:type="spellEnd"/>
      <w:r w:rsidRPr="006F1D20">
        <w:rPr>
          <w:rFonts w:cs="Arabic Transparent" w:hint="cs"/>
          <w:sz w:val="32"/>
          <w:szCs w:val="32"/>
          <w:rtl/>
        </w:rPr>
        <w:t xml:space="preserve"> والطلق </w:t>
      </w:r>
      <w:proofErr w:type="spellStart"/>
      <w:r w:rsidRPr="006F1D20">
        <w:rPr>
          <w:rFonts w:cs="Arabic Transparent" w:hint="cs"/>
          <w:sz w:val="32"/>
          <w:szCs w:val="32"/>
          <w:rtl/>
        </w:rPr>
        <w:t>والميكا</w:t>
      </w:r>
      <w:proofErr w:type="spellEnd"/>
      <w:r w:rsidRPr="006F1D20">
        <w:rPr>
          <w:rFonts w:cs="Arabic Transparent" w:hint="cs"/>
          <w:sz w:val="32"/>
          <w:szCs w:val="32"/>
          <w:rtl/>
        </w:rPr>
        <w:t xml:space="preserve"> </w:t>
      </w:r>
      <w:proofErr w:type="spellStart"/>
      <w:r w:rsidRPr="006F1D20">
        <w:rPr>
          <w:rFonts w:cs="Arabic Transparent" w:hint="cs"/>
          <w:sz w:val="32"/>
          <w:szCs w:val="32"/>
          <w:rtl/>
        </w:rPr>
        <w:t>والغرافيت</w:t>
      </w:r>
      <w:proofErr w:type="spellEnd"/>
      <w:r w:rsidRPr="006F1D20">
        <w:rPr>
          <w:rFonts w:cs="Arabic Transparent" w:hint="cs"/>
          <w:sz w:val="32"/>
          <w:szCs w:val="32"/>
          <w:rtl/>
        </w:rPr>
        <w:t xml:space="preserve"> والصلصال </w:t>
      </w:r>
      <w:proofErr w:type="spellStart"/>
      <w:r w:rsidRPr="006F1D20">
        <w:rPr>
          <w:rFonts w:cs="Arabic Transparent" w:hint="cs"/>
          <w:sz w:val="32"/>
          <w:szCs w:val="32"/>
          <w:rtl/>
        </w:rPr>
        <w:t>والبيروفيليت</w:t>
      </w:r>
      <w:proofErr w:type="spellEnd"/>
      <w:r w:rsidRPr="006F1D20">
        <w:rPr>
          <w:rFonts w:cs="Arabic Transparent" w:hint="cs"/>
          <w:sz w:val="32"/>
          <w:szCs w:val="32"/>
          <w:rtl/>
        </w:rPr>
        <w:t xml:space="preserve"> والعقيق اليماني </w:t>
      </w:r>
      <w:proofErr w:type="spellStart"/>
      <w:r w:rsidRPr="006F1D20">
        <w:rPr>
          <w:rFonts w:cs="Arabic Transparent" w:hint="cs"/>
          <w:sz w:val="32"/>
          <w:szCs w:val="32"/>
          <w:rtl/>
        </w:rPr>
        <w:t>والحلقدونية</w:t>
      </w:r>
      <w:proofErr w:type="spellEnd"/>
      <w:r w:rsidRPr="006F1D20">
        <w:rPr>
          <w:rFonts w:cs="Arabic Transparent" w:hint="cs"/>
          <w:sz w:val="32"/>
          <w:szCs w:val="32"/>
          <w:rtl/>
        </w:rPr>
        <w:t xml:space="preserve"> </w:t>
      </w:r>
      <w:proofErr w:type="spellStart"/>
      <w:r w:rsidRPr="006F1D20">
        <w:rPr>
          <w:rFonts w:cs="Arabic Transparent" w:hint="cs"/>
          <w:sz w:val="32"/>
          <w:szCs w:val="32"/>
          <w:rtl/>
        </w:rPr>
        <w:t>والأوبال؛</w:t>
      </w:r>
      <w:proofErr w:type="spellEnd"/>
    </w:p>
    <w:p w:rsidR="00D13DBB" w:rsidRPr="006F1D20" w:rsidRDefault="00D13DBB" w:rsidP="00EE1A8A">
      <w:pPr>
        <w:bidi/>
        <w:spacing w:line="288" w:lineRule="auto"/>
        <w:jc w:val="lowKashida"/>
        <w:rPr>
          <w:rFonts w:cs="Arabic Transparent"/>
          <w:sz w:val="32"/>
          <w:szCs w:val="32"/>
          <w:rtl/>
        </w:rPr>
      </w:pPr>
      <w:r w:rsidRPr="006F1D20">
        <w:rPr>
          <w:rFonts w:cs="Arabic Transparent" w:hint="cs"/>
          <w:sz w:val="32"/>
          <w:szCs w:val="32"/>
          <w:u w:val="single"/>
          <w:rtl/>
        </w:rPr>
        <w:t>المجموعة 6</w:t>
      </w:r>
      <w:r w:rsidRPr="006F1D20">
        <w:rPr>
          <w:rFonts w:cs="Arabic Transparent" w:hint="cs"/>
          <w:sz w:val="32"/>
          <w:szCs w:val="32"/>
          <w:rtl/>
        </w:rPr>
        <w:t xml:space="preserve">: </w:t>
      </w:r>
      <w:proofErr w:type="spellStart"/>
      <w:r w:rsidRPr="006F1D20">
        <w:rPr>
          <w:rFonts w:cs="Arabic Transparent" w:hint="cs"/>
          <w:sz w:val="32"/>
          <w:szCs w:val="32"/>
          <w:rtl/>
        </w:rPr>
        <w:t>الياقوت،</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اللازورد،</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الزمرد،</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الغرينا،</w:t>
      </w:r>
      <w:proofErr w:type="spellEnd"/>
      <w:r w:rsidRPr="006F1D20">
        <w:rPr>
          <w:rFonts w:cs="Arabic Transparent" w:hint="cs"/>
          <w:sz w:val="32"/>
          <w:szCs w:val="32"/>
          <w:rtl/>
        </w:rPr>
        <w:t xml:space="preserve"> </w:t>
      </w:r>
      <w:proofErr w:type="spellStart"/>
      <w:r w:rsidRPr="006F1D20">
        <w:rPr>
          <w:rFonts w:cs="Arabic Transparent" w:hint="cs"/>
          <w:sz w:val="32"/>
          <w:szCs w:val="32"/>
          <w:rtl/>
        </w:rPr>
        <w:t>البيريل،</w:t>
      </w:r>
      <w:proofErr w:type="spellEnd"/>
      <w:r w:rsidRPr="006F1D20">
        <w:rPr>
          <w:rFonts w:cs="Arabic Transparent" w:hint="cs"/>
          <w:sz w:val="32"/>
          <w:szCs w:val="32"/>
          <w:rtl/>
        </w:rPr>
        <w:t xml:space="preserve"> الزبرجد وكافة الأحجار الكريمة الأخرى؛</w:t>
      </w:r>
    </w:p>
    <w:p w:rsidR="00D13DBB" w:rsidRPr="006F1D20" w:rsidRDefault="00D13DBB" w:rsidP="00D748EA">
      <w:pPr>
        <w:bidi/>
        <w:spacing w:line="288" w:lineRule="auto"/>
        <w:jc w:val="lowKashida"/>
        <w:outlineLvl w:val="0"/>
        <w:rPr>
          <w:rFonts w:cs="Arabic Transparent"/>
          <w:sz w:val="32"/>
          <w:szCs w:val="32"/>
          <w:rtl/>
        </w:rPr>
      </w:pPr>
      <w:proofErr w:type="gramStart"/>
      <w:r w:rsidRPr="006F1D20">
        <w:rPr>
          <w:rFonts w:cs="Arabic Transparent" w:hint="cs"/>
          <w:sz w:val="32"/>
          <w:szCs w:val="32"/>
          <w:u w:val="single"/>
          <w:rtl/>
        </w:rPr>
        <w:t>المجموعة</w:t>
      </w:r>
      <w:proofErr w:type="gramEnd"/>
      <w:r w:rsidRPr="006F1D20">
        <w:rPr>
          <w:rFonts w:cs="Arabic Transparent" w:hint="cs"/>
          <w:sz w:val="32"/>
          <w:szCs w:val="32"/>
          <w:u w:val="single"/>
          <w:rtl/>
        </w:rPr>
        <w:t xml:space="preserve"> 7</w:t>
      </w:r>
      <w:r w:rsidRPr="006F1D20">
        <w:rPr>
          <w:rFonts w:cs="Arabic Transparent" w:hint="cs"/>
          <w:sz w:val="32"/>
          <w:szCs w:val="32"/>
          <w:rtl/>
        </w:rPr>
        <w:t>: الماس</w:t>
      </w:r>
      <w:r w:rsidR="00FD3F31" w:rsidRPr="006F1D20">
        <w:rPr>
          <w:rFonts w:cs="Arabic Transparent" w:hint="cs"/>
          <w:sz w:val="32"/>
          <w:szCs w:val="32"/>
          <w:rtl/>
        </w:rPr>
        <w:t>.</w:t>
      </w:r>
    </w:p>
    <w:p w:rsidR="00D13DBB" w:rsidRPr="006F1D20" w:rsidRDefault="00D13DBB" w:rsidP="00D13DBB">
      <w:pPr>
        <w:bidi/>
        <w:spacing w:line="288" w:lineRule="auto"/>
        <w:jc w:val="both"/>
        <w:rPr>
          <w:rFonts w:cs="Arabic Transparent"/>
          <w:sz w:val="32"/>
          <w:szCs w:val="32"/>
          <w:rtl/>
        </w:rPr>
      </w:pPr>
    </w:p>
    <w:p w:rsidR="00E26D1B" w:rsidRPr="006F1D20" w:rsidRDefault="001C01C4" w:rsidP="00A948DB">
      <w:pPr>
        <w:bidi/>
        <w:spacing w:after="200" w:line="276" w:lineRule="auto"/>
        <w:rPr>
          <w:rFonts w:cs="Arabic Transparent"/>
          <w:sz w:val="32"/>
          <w:szCs w:val="32"/>
          <w:rtl/>
        </w:rPr>
      </w:pPr>
      <w:r w:rsidRPr="006F1D20">
        <w:rPr>
          <w:b/>
          <w:bCs/>
          <w:i/>
          <w:iCs/>
          <w:sz w:val="32"/>
          <w:szCs w:val="32"/>
          <w:u w:val="single"/>
        </w:rPr>
        <w:t>» </w:t>
      </w:r>
      <w:r w:rsidRPr="006F1D20">
        <w:rPr>
          <w:rFonts w:cs="Arabic Transparent" w:hint="cs"/>
          <w:b/>
          <w:bCs/>
          <w:sz w:val="32"/>
          <w:szCs w:val="32"/>
          <w:u w:val="single"/>
          <w:rtl/>
        </w:rPr>
        <w:t>المادة 20 (جديدة</w:t>
      </w:r>
      <w:proofErr w:type="gramStart"/>
      <w:r w:rsidRPr="006F1D20">
        <w:rPr>
          <w:rFonts w:cs="Arabic Transparent" w:hint="cs"/>
          <w:b/>
          <w:bCs/>
          <w:sz w:val="32"/>
          <w:szCs w:val="32"/>
          <w:rtl/>
        </w:rPr>
        <w:t>)</w:t>
      </w:r>
      <w:r w:rsidRPr="006F1D20">
        <w:rPr>
          <w:rFonts w:cs="Arabic Transparent"/>
          <w:b/>
          <w:bCs/>
          <w:sz w:val="32"/>
          <w:szCs w:val="32"/>
        </w:rPr>
        <w:t>«</w:t>
      </w:r>
      <w:proofErr w:type="gramEnd"/>
      <w:r w:rsidRPr="006F1D20">
        <w:rPr>
          <w:rFonts w:cs="Arabic Transparent" w:hint="cs"/>
          <w:b/>
          <w:bCs/>
          <w:sz w:val="32"/>
          <w:szCs w:val="32"/>
          <w:rtl/>
        </w:rPr>
        <w:t>:</w:t>
      </w:r>
      <w:r w:rsidRPr="006F1D20">
        <w:rPr>
          <w:rFonts w:cs="Arabic Transparent" w:hint="cs"/>
          <w:sz w:val="32"/>
          <w:szCs w:val="32"/>
          <w:rtl/>
        </w:rPr>
        <w:t xml:space="preserve"> </w:t>
      </w:r>
    </w:p>
    <w:p w:rsidR="001C01C4" w:rsidRPr="006F1D20" w:rsidRDefault="001C01C4" w:rsidP="00D21D7B">
      <w:pPr>
        <w:bidi/>
        <w:spacing w:line="288" w:lineRule="auto"/>
        <w:jc w:val="both"/>
        <w:rPr>
          <w:rFonts w:cs="Arabic Transparent"/>
          <w:sz w:val="32"/>
          <w:szCs w:val="32"/>
          <w:rtl/>
        </w:rPr>
      </w:pPr>
      <w:r w:rsidRPr="006F1D20">
        <w:rPr>
          <w:rFonts w:cs="Arabic Transparent" w:hint="cs"/>
          <w:sz w:val="32"/>
          <w:szCs w:val="32"/>
          <w:rtl/>
        </w:rPr>
        <w:t xml:space="preserve">لا يمكن أن تتجاوز مساحة رخصة البحث </w:t>
      </w:r>
      <w:proofErr w:type="gramStart"/>
      <w:r w:rsidRPr="006F1D20">
        <w:rPr>
          <w:rFonts w:cs="Arabic Transparent" w:hint="cs"/>
          <w:sz w:val="32"/>
          <w:szCs w:val="32"/>
          <w:rtl/>
        </w:rPr>
        <w:t>ألف</w:t>
      </w:r>
      <w:proofErr w:type="gramEnd"/>
      <w:r w:rsidRPr="006F1D20">
        <w:rPr>
          <w:rFonts w:cs="Arabic Transparent" w:hint="cs"/>
          <w:sz w:val="32"/>
          <w:szCs w:val="32"/>
          <w:rtl/>
        </w:rPr>
        <w:t xml:space="preserve"> كيلومتر مربع (1.000 كلم2) بالنسبة </w:t>
      </w:r>
      <w:r w:rsidR="00D21D7B">
        <w:rPr>
          <w:rFonts w:cs="Arabic Transparent" w:hint="cs"/>
          <w:sz w:val="32"/>
          <w:szCs w:val="32"/>
          <w:rtl/>
        </w:rPr>
        <w:t>لمواد ا</w:t>
      </w:r>
      <w:r w:rsidR="00E63420" w:rsidRPr="006F1D20">
        <w:rPr>
          <w:rFonts w:cs="Arabic Transparent" w:hint="cs"/>
          <w:sz w:val="32"/>
          <w:szCs w:val="32"/>
          <w:rtl/>
        </w:rPr>
        <w:t xml:space="preserve">لمجموعات </w:t>
      </w:r>
      <w:proofErr w:type="gramStart"/>
      <w:r w:rsidR="00E63420" w:rsidRPr="006F1D20">
        <w:rPr>
          <w:rFonts w:cs="Arabic Transparent" w:hint="cs"/>
          <w:sz w:val="32"/>
          <w:szCs w:val="32"/>
          <w:rtl/>
        </w:rPr>
        <w:t>من</w:t>
      </w:r>
      <w:proofErr w:type="gramEnd"/>
      <w:r w:rsidR="00E63420" w:rsidRPr="006F1D20">
        <w:rPr>
          <w:rFonts w:cs="Arabic Transparent" w:hint="cs"/>
          <w:sz w:val="32"/>
          <w:szCs w:val="32"/>
          <w:rtl/>
        </w:rPr>
        <w:t xml:space="preserve"> 1 إلي 6</w:t>
      </w:r>
      <w:r w:rsidR="00BD6A20" w:rsidRPr="006F1D20">
        <w:rPr>
          <w:rFonts w:cs="Arabic Transparent" w:hint="cs"/>
          <w:sz w:val="32"/>
          <w:szCs w:val="32"/>
          <w:rtl/>
        </w:rPr>
        <w:t xml:space="preserve">، </w:t>
      </w:r>
      <w:r w:rsidRPr="006F1D20">
        <w:rPr>
          <w:rFonts w:cs="Arabic Transparent" w:hint="cs"/>
          <w:sz w:val="32"/>
          <w:szCs w:val="32"/>
          <w:rtl/>
        </w:rPr>
        <w:t xml:space="preserve">وخمسة آلاف كيلومتر مربع (5.000 </w:t>
      </w:r>
      <w:proofErr w:type="gramStart"/>
      <w:r w:rsidRPr="006F1D20">
        <w:rPr>
          <w:rFonts w:cs="Arabic Transparent" w:hint="cs"/>
          <w:sz w:val="32"/>
          <w:szCs w:val="32"/>
          <w:rtl/>
        </w:rPr>
        <w:t>كم</w:t>
      </w:r>
      <w:proofErr w:type="gramEnd"/>
      <w:r w:rsidRPr="006F1D20">
        <w:rPr>
          <w:rFonts w:cs="Arabic Transparent" w:hint="cs"/>
          <w:sz w:val="32"/>
          <w:szCs w:val="32"/>
          <w:rtl/>
        </w:rPr>
        <w:t>2) بالنسبة للمجموعة 7</w:t>
      </w:r>
      <w:r w:rsidR="00BD6A20" w:rsidRPr="006F1D20">
        <w:rPr>
          <w:rFonts w:cs="Arabic Transparent" w:hint="cs"/>
          <w:sz w:val="32"/>
          <w:szCs w:val="32"/>
          <w:rtl/>
        </w:rPr>
        <w:t>، كما هي معرفة في المادة 5 (جديدة) أعلاه</w:t>
      </w:r>
      <w:r w:rsidRPr="006F1D20">
        <w:rPr>
          <w:rFonts w:cs="Arabic Transparent" w:hint="cs"/>
          <w:sz w:val="32"/>
          <w:szCs w:val="32"/>
          <w:rtl/>
        </w:rPr>
        <w:t>.</w:t>
      </w:r>
    </w:p>
    <w:p w:rsidR="003B1020" w:rsidRPr="006F1D20" w:rsidRDefault="003B1020" w:rsidP="001C01C4">
      <w:pPr>
        <w:bidi/>
        <w:spacing w:line="288" w:lineRule="auto"/>
        <w:jc w:val="both"/>
        <w:rPr>
          <w:rFonts w:cs="Arabic Transparent"/>
          <w:b/>
          <w:bCs/>
          <w:sz w:val="32"/>
          <w:szCs w:val="32"/>
          <w:rtl/>
        </w:rPr>
      </w:pPr>
    </w:p>
    <w:p w:rsidR="00BD6A20" w:rsidRPr="006F1D20" w:rsidRDefault="00BD6A20" w:rsidP="00BD6A20">
      <w:pPr>
        <w:bidi/>
        <w:spacing w:line="288" w:lineRule="auto"/>
        <w:jc w:val="both"/>
        <w:rPr>
          <w:rFonts w:cs="Arabic Transparent"/>
          <w:b/>
          <w:bCs/>
          <w:sz w:val="32"/>
          <w:szCs w:val="32"/>
          <w:rtl/>
        </w:rPr>
      </w:pPr>
      <w:r w:rsidRPr="006F1D20">
        <w:rPr>
          <w:b/>
          <w:bCs/>
          <w:i/>
          <w:iCs/>
          <w:sz w:val="32"/>
          <w:szCs w:val="32"/>
          <w:u w:val="single"/>
        </w:rPr>
        <w:t>» </w:t>
      </w:r>
      <w:r w:rsidRPr="006F1D20">
        <w:rPr>
          <w:rFonts w:cs="Arabic Transparent" w:hint="cs"/>
          <w:b/>
          <w:bCs/>
          <w:sz w:val="32"/>
          <w:szCs w:val="32"/>
          <w:u w:val="single"/>
          <w:rtl/>
        </w:rPr>
        <w:t>المادة 21 (جديدة</w:t>
      </w:r>
      <w:proofErr w:type="gramStart"/>
      <w:r w:rsidRPr="006F1D20">
        <w:rPr>
          <w:rFonts w:cs="Arabic Transparent" w:hint="cs"/>
          <w:b/>
          <w:bCs/>
          <w:sz w:val="32"/>
          <w:szCs w:val="32"/>
          <w:rtl/>
        </w:rPr>
        <w:t>)</w:t>
      </w:r>
      <w:r w:rsidRPr="006F1D20">
        <w:rPr>
          <w:rFonts w:cs="Arabic Transparent"/>
          <w:b/>
          <w:bCs/>
          <w:sz w:val="32"/>
          <w:szCs w:val="32"/>
        </w:rPr>
        <w:t>«</w:t>
      </w:r>
      <w:proofErr w:type="gramEnd"/>
      <w:r w:rsidRPr="006F1D20">
        <w:rPr>
          <w:rFonts w:cs="Arabic Transparent" w:hint="cs"/>
          <w:b/>
          <w:bCs/>
          <w:sz w:val="32"/>
          <w:szCs w:val="32"/>
          <w:rtl/>
        </w:rPr>
        <w:t>:</w:t>
      </w:r>
    </w:p>
    <w:p w:rsidR="00BD6A20" w:rsidRPr="006F1D20" w:rsidRDefault="00BD6A20" w:rsidP="00BD6A20">
      <w:pPr>
        <w:bidi/>
        <w:spacing w:line="288" w:lineRule="auto"/>
        <w:jc w:val="both"/>
        <w:rPr>
          <w:rFonts w:cs="Arabic Transparent"/>
          <w:sz w:val="32"/>
          <w:szCs w:val="32"/>
          <w:rtl/>
        </w:rPr>
      </w:pPr>
    </w:p>
    <w:p w:rsidR="00B8784E" w:rsidRPr="006F1D20" w:rsidRDefault="00B8784E" w:rsidP="00BD6A20">
      <w:pPr>
        <w:bidi/>
        <w:spacing w:line="288" w:lineRule="auto"/>
        <w:jc w:val="both"/>
        <w:rPr>
          <w:rFonts w:cs="Arabic Transparent"/>
          <w:sz w:val="32"/>
          <w:szCs w:val="32"/>
          <w:rtl/>
        </w:rPr>
      </w:pPr>
      <w:proofErr w:type="gramStart"/>
      <w:r w:rsidRPr="006F1D20">
        <w:rPr>
          <w:rFonts w:cs="Arabic Transparent" w:hint="cs"/>
          <w:sz w:val="32"/>
          <w:szCs w:val="32"/>
          <w:rtl/>
        </w:rPr>
        <w:t>لا</w:t>
      </w:r>
      <w:proofErr w:type="gramEnd"/>
      <w:r w:rsidRPr="006F1D20">
        <w:rPr>
          <w:rFonts w:cs="Arabic Transparent" w:hint="cs"/>
          <w:sz w:val="32"/>
          <w:szCs w:val="32"/>
          <w:rtl/>
        </w:rPr>
        <w:t xml:space="preserve"> يمكن لأي شخص طبيعي أو معنوي أن يحوز، في نفس الوقت، أكثر من عشرين (20) رخصة بحث</w:t>
      </w:r>
      <w:r w:rsidRPr="006F1D20">
        <w:rPr>
          <w:rFonts w:cs="Arabic Transparent"/>
          <w:sz w:val="32"/>
          <w:szCs w:val="32"/>
        </w:rPr>
        <w:t xml:space="preserve"> </w:t>
      </w:r>
      <w:r w:rsidRPr="006F1D20">
        <w:rPr>
          <w:rFonts w:cs="Arabic Transparent" w:hint="cs"/>
          <w:sz w:val="32"/>
          <w:szCs w:val="32"/>
          <w:rtl/>
        </w:rPr>
        <w:t>بالنسبة للمجموعات من 1 إلي 6؛ وبالنسبة للمجموعة 7 لا يمكن لأي شخص طبيعي أو معنوي أن يحوز، في نفس الوقت، أكثر من عشر (10) رخص للبحث.</w:t>
      </w:r>
    </w:p>
    <w:p w:rsidR="00B8784E" w:rsidRPr="006F1D20" w:rsidRDefault="00B8784E" w:rsidP="00B8784E">
      <w:pPr>
        <w:bidi/>
        <w:spacing w:line="288" w:lineRule="auto"/>
        <w:jc w:val="both"/>
        <w:rPr>
          <w:rFonts w:cs="Arabic Transparent"/>
          <w:sz w:val="32"/>
          <w:szCs w:val="32"/>
          <w:rtl/>
        </w:rPr>
      </w:pPr>
    </w:p>
    <w:p w:rsidR="00B8784E" w:rsidRPr="006F1D20" w:rsidRDefault="00B8784E" w:rsidP="00E6489F">
      <w:pPr>
        <w:bidi/>
        <w:spacing w:line="288" w:lineRule="auto"/>
        <w:jc w:val="both"/>
        <w:rPr>
          <w:rFonts w:cs="Arabic Transparent"/>
          <w:sz w:val="32"/>
          <w:szCs w:val="32"/>
          <w:rtl/>
        </w:rPr>
      </w:pPr>
      <w:proofErr w:type="gramStart"/>
      <w:r w:rsidRPr="006F1D20">
        <w:rPr>
          <w:rFonts w:cs="Arabic Transparent" w:hint="cs"/>
          <w:sz w:val="32"/>
          <w:szCs w:val="32"/>
          <w:rtl/>
        </w:rPr>
        <w:t>لا</w:t>
      </w:r>
      <w:proofErr w:type="gramEnd"/>
      <w:r w:rsidRPr="006F1D20">
        <w:rPr>
          <w:rFonts w:cs="Arabic Transparent" w:hint="cs"/>
          <w:sz w:val="32"/>
          <w:szCs w:val="32"/>
          <w:rtl/>
        </w:rPr>
        <w:t xml:space="preserve"> يمكن لأي شخص طبيعي أو معنوي أن يحوز، في نفس الوقت، أكثر من عشرين (20) رخصة بحث لمختلف </w:t>
      </w:r>
      <w:r w:rsidR="00A948DB" w:rsidRPr="006F1D20">
        <w:rPr>
          <w:rFonts w:cs="Arabic Transparent" w:hint="cs"/>
          <w:sz w:val="32"/>
          <w:szCs w:val="32"/>
          <w:rtl/>
        </w:rPr>
        <w:t>المجموعات المعدنية</w:t>
      </w:r>
      <w:r w:rsidR="00E6489F" w:rsidRPr="006F1D20">
        <w:rPr>
          <w:rFonts w:cs="Arabic Transparent" w:hint="cs"/>
          <w:sz w:val="32"/>
          <w:szCs w:val="32"/>
          <w:rtl/>
        </w:rPr>
        <w:t>.</w:t>
      </w:r>
      <w:r w:rsidRPr="006F1D20">
        <w:rPr>
          <w:rFonts w:cs="Arabic Transparent" w:hint="cs"/>
          <w:sz w:val="32"/>
          <w:szCs w:val="32"/>
          <w:rtl/>
        </w:rPr>
        <w:t xml:space="preserve"> </w:t>
      </w:r>
    </w:p>
    <w:p w:rsidR="00B8784E" w:rsidRPr="006F1D20" w:rsidRDefault="00B8784E" w:rsidP="00B8784E">
      <w:pPr>
        <w:bidi/>
        <w:spacing w:line="288" w:lineRule="auto"/>
        <w:jc w:val="both"/>
        <w:rPr>
          <w:rFonts w:cs="Arabic Transparent"/>
          <w:sz w:val="32"/>
          <w:szCs w:val="32"/>
          <w:rtl/>
        </w:rPr>
      </w:pPr>
    </w:p>
    <w:p w:rsidR="00F62E72" w:rsidRPr="006F1D20" w:rsidRDefault="00F62E72" w:rsidP="00F62E72">
      <w:pPr>
        <w:bidi/>
        <w:spacing w:line="288" w:lineRule="auto"/>
        <w:jc w:val="lowKashida"/>
        <w:rPr>
          <w:rFonts w:cs="Arabic Transparent"/>
          <w:sz w:val="32"/>
          <w:szCs w:val="32"/>
          <w:rtl/>
        </w:rPr>
      </w:pPr>
      <w:r w:rsidRPr="006F1D20">
        <w:rPr>
          <w:rFonts w:cs="Arabic Transparent" w:hint="cs"/>
          <w:sz w:val="32"/>
          <w:szCs w:val="32"/>
          <w:rtl/>
        </w:rPr>
        <w:t xml:space="preserve">ويؤخذ في الحسبان، لغرض حساب عدد الرخص المسموح </w:t>
      </w:r>
      <w:proofErr w:type="spellStart"/>
      <w:r w:rsidRPr="006F1D20">
        <w:rPr>
          <w:rFonts w:cs="Arabic Transparent" w:hint="cs"/>
          <w:sz w:val="32"/>
          <w:szCs w:val="32"/>
          <w:rtl/>
        </w:rPr>
        <w:t>به،</w:t>
      </w:r>
      <w:proofErr w:type="spellEnd"/>
      <w:r w:rsidRPr="006F1D20">
        <w:rPr>
          <w:rFonts w:cs="Arabic Transparent" w:hint="cs"/>
          <w:sz w:val="32"/>
          <w:szCs w:val="32"/>
          <w:rtl/>
        </w:rPr>
        <w:t xml:space="preserve"> الرخص الممنوحة لشخص طبيعي أو معنوي له الإشراف على الشخص صاحب الرخص وتلك المحصول عليها من طرف الشخص الطبيعي أو المعنوي التي لصاحبها حق الإشراف عليه وكذلك الرخص التي يتوفر عليها شخص طبيعي أو معنوي ينتمي لنفس مجموعة الشركات التي ينتمي إليها صاحب الرخص.</w:t>
      </w:r>
    </w:p>
    <w:p w:rsidR="00F62E72" w:rsidRPr="006F1D20" w:rsidRDefault="00F62E72" w:rsidP="00F62E72">
      <w:pPr>
        <w:bidi/>
        <w:spacing w:line="288" w:lineRule="auto"/>
        <w:jc w:val="lowKashida"/>
        <w:rPr>
          <w:rFonts w:cs="Arabic Transparent"/>
          <w:sz w:val="32"/>
          <w:szCs w:val="32"/>
          <w:rtl/>
        </w:rPr>
      </w:pPr>
    </w:p>
    <w:p w:rsidR="00F62E72" w:rsidRDefault="00F62E72" w:rsidP="00F62E72">
      <w:pPr>
        <w:bidi/>
        <w:spacing w:line="288" w:lineRule="auto"/>
        <w:jc w:val="both"/>
        <w:rPr>
          <w:rFonts w:cs="Arabic Transparent"/>
          <w:sz w:val="32"/>
          <w:szCs w:val="32"/>
        </w:rPr>
      </w:pPr>
      <w:r w:rsidRPr="006F1D20">
        <w:rPr>
          <w:rFonts w:cs="Arabic Transparent" w:hint="cs"/>
          <w:sz w:val="32"/>
          <w:szCs w:val="32"/>
          <w:rtl/>
        </w:rPr>
        <w:t>ولن يؤخذ، بالمقابل، في الاعتبار أي رخصة للبحث منحت لرابطة (مؤسسة شراكة) يكون صاحب الرخص طرفا فيها إذا لم يكن هذا الطرف متعاملا أو مساهما رئيسيا في الرابطة</w:t>
      </w:r>
      <w:r w:rsidR="00481D3E" w:rsidRPr="006F1D20">
        <w:rPr>
          <w:rFonts w:cs="Arabic Transparent" w:hint="cs"/>
          <w:sz w:val="32"/>
          <w:szCs w:val="32"/>
          <w:rtl/>
        </w:rPr>
        <w:t>.</w:t>
      </w:r>
    </w:p>
    <w:p w:rsidR="00335857" w:rsidRPr="006F1D20" w:rsidRDefault="00335857" w:rsidP="00335857">
      <w:pPr>
        <w:bidi/>
        <w:spacing w:line="288" w:lineRule="auto"/>
        <w:jc w:val="both"/>
        <w:rPr>
          <w:rFonts w:cs="Arabic Transparent"/>
          <w:sz w:val="32"/>
          <w:szCs w:val="32"/>
          <w:rtl/>
        </w:rPr>
      </w:pPr>
    </w:p>
    <w:p w:rsidR="00F35D06" w:rsidRPr="006F1D20" w:rsidRDefault="00F35D06" w:rsidP="00203857">
      <w:pPr>
        <w:bidi/>
        <w:spacing w:line="288" w:lineRule="auto"/>
        <w:jc w:val="both"/>
        <w:rPr>
          <w:rFonts w:cs="Arabic Transparent"/>
          <w:b/>
          <w:bCs/>
          <w:sz w:val="32"/>
          <w:szCs w:val="32"/>
          <w:rtl/>
        </w:rPr>
      </w:pPr>
      <w:r w:rsidRPr="006F1D20">
        <w:rPr>
          <w:b/>
          <w:bCs/>
          <w:i/>
          <w:iCs/>
          <w:sz w:val="32"/>
          <w:szCs w:val="32"/>
          <w:u w:val="single"/>
        </w:rPr>
        <w:lastRenderedPageBreak/>
        <w:t>» </w:t>
      </w:r>
      <w:r w:rsidRPr="006F1D20">
        <w:rPr>
          <w:rFonts w:cs="Arabic Transparent" w:hint="cs"/>
          <w:b/>
          <w:bCs/>
          <w:sz w:val="32"/>
          <w:szCs w:val="32"/>
          <w:u w:val="single"/>
          <w:rtl/>
        </w:rPr>
        <w:t>المادة 2</w:t>
      </w:r>
      <w:r w:rsidR="00203857" w:rsidRPr="006F1D20">
        <w:rPr>
          <w:rFonts w:cs="Arabic Transparent" w:hint="cs"/>
          <w:b/>
          <w:bCs/>
          <w:sz w:val="32"/>
          <w:szCs w:val="32"/>
          <w:u w:val="single"/>
          <w:rtl/>
        </w:rPr>
        <w:t>2</w:t>
      </w:r>
      <w:r w:rsidRPr="006F1D20">
        <w:rPr>
          <w:rFonts w:cs="Arabic Transparent" w:hint="cs"/>
          <w:b/>
          <w:bCs/>
          <w:sz w:val="32"/>
          <w:szCs w:val="32"/>
          <w:u w:val="single"/>
          <w:rtl/>
        </w:rPr>
        <w:t xml:space="preserve"> (جديدة</w:t>
      </w:r>
      <w:proofErr w:type="gramStart"/>
      <w:r w:rsidRPr="006F1D20">
        <w:rPr>
          <w:rFonts w:cs="Arabic Transparent" w:hint="cs"/>
          <w:b/>
          <w:bCs/>
          <w:sz w:val="32"/>
          <w:szCs w:val="32"/>
          <w:rtl/>
        </w:rPr>
        <w:t>)</w:t>
      </w:r>
      <w:r w:rsidRPr="006F1D20">
        <w:rPr>
          <w:rFonts w:cs="Arabic Transparent"/>
          <w:b/>
          <w:bCs/>
          <w:sz w:val="32"/>
          <w:szCs w:val="32"/>
        </w:rPr>
        <w:t>«</w:t>
      </w:r>
      <w:proofErr w:type="gramEnd"/>
      <w:r w:rsidRPr="006F1D20">
        <w:rPr>
          <w:rFonts w:cs="Arabic Transparent" w:hint="cs"/>
          <w:b/>
          <w:bCs/>
          <w:sz w:val="32"/>
          <w:szCs w:val="32"/>
          <w:rtl/>
        </w:rPr>
        <w:t>:</w:t>
      </w:r>
    </w:p>
    <w:p w:rsidR="00F35D06" w:rsidRPr="006F1D20" w:rsidRDefault="00F35D06" w:rsidP="00F35D06">
      <w:pPr>
        <w:bidi/>
        <w:spacing w:line="288" w:lineRule="auto"/>
        <w:jc w:val="both"/>
        <w:rPr>
          <w:rFonts w:cs="Arabic Transparent"/>
          <w:sz w:val="32"/>
          <w:szCs w:val="32"/>
          <w:rtl/>
        </w:rPr>
      </w:pPr>
    </w:p>
    <w:p w:rsidR="00F35D06" w:rsidRPr="006F1D20" w:rsidRDefault="00F35D06" w:rsidP="001D77D0">
      <w:pPr>
        <w:bidi/>
        <w:spacing w:line="288" w:lineRule="auto"/>
        <w:jc w:val="both"/>
        <w:rPr>
          <w:rFonts w:cs="Arabic Transparent"/>
          <w:sz w:val="32"/>
          <w:szCs w:val="32"/>
          <w:rtl/>
        </w:rPr>
      </w:pPr>
      <w:r w:rsidRPr="006F1D20">
        <w:rPr>
          <w:rFonts w:cs="Arabic Transparent" w:hint="cs"/>
          <w:sz w:val="32"/>
          <w:szCs w:val="32"/>
          <w:rtl/>
        </w:rPr>
        <w:t xml:space="preserve">يتم </w:t>
      </w:r>
      <w:proofErr w:type="gramStart"/>
      <w:r w:rsidRPr="006F1D20">
        <w:rPr>
          <w:rFonts w:cs="Arabic Transparent" w:hint="cs"/>
          <w:sz w:val="32"/>
          <w:szCs w:val="32"/>
          <w:rtl/>
        </w:rPr>
        <w:t>تقليص</w:t>
      </w:r>
      <w:proofErr w:type="gramEnd"/>
      <w:r w:rsidRPr="006F1D20">
        <w:rPr>
          <w:rFonts w:cs="Arabic Transparent" w:hint="cs"/>
          <w:sz w:val="32"/>
          <w:szCs w:val="32"/>
          <w:rtl/>
        </w:rPr>
        <w:t xml:space="preserve"> مساحة الرخصة </w:t>
      </w:r>
      <w:r w:rsidR="001D77D0">
        <w:rPr>
          <w:rFonts w:cs="Arabic Transparent" w:hint="cs"/>
          <w:sz w:val="32"/>
          <w:szCs w:val="32"/>
          <w:rtl/>
        </w:rPr>
        <w:t>بال</w:t>
      </w:r>
      <w:r w:rsidR="001D77D0" w:rsidRPr="006F1D20">
        <w:rPr>
          <w:rFonts w:cs="Arabic Transparent" w:hint="cs"/>
          <w:sz w:val="32"/>
          <w:szCs w:val="32"/>
          <w:rtl/>
        </w:rPr>
        <w:t xml:space="preserve">ربع </w:t>
      </w:r>
      <w:r w:rsidRPr="006F1D20">
        <w:rPr>
          <w:rFonts w:cs="Arabic Transparent" w:hint="cs"/>
          <w:sz w:val="32"/>
          <w:szCs w:val="32"/>
          <w:rtl/>
        </w:rPr>
        <w:t xml:space="preserve">لدي فترة التجديد الأولي. وخلال فترة التجديد الثانية يتم </w:t>
      </w:r>
      <w:r w:rsidR="00203857" w:rsidRPr="006F1D20">
        <w:rPr>
          <w:rFonts w:cs="Arabic Transparent" w:hint="cs"/>
          <w:sz w:val="32"/>
          <w:szCs w:val="32"/>
          <w:rtl/>
        </w:rPr>
        <w:t xml:space="preserve">كذلك </w:t>
      </w:r>
      <w:proofErr w:type="gramStart"/>
      <w:r w:rsidRPr="006F1D20">
        <w:rPr>
          <w:rFonts w:cs="Arabic Transparent" w:hint="cs"/>
          <w:sz w:val="32"/>
          <w:szCs w:val="32"/>
          <w:rtl/>
        </w:rPr>
        <w:t>تقليص</w:t>
      </w:r>
      <w:proofErr w:type="gramEnd"/>
      <w:r w:rsidRPr="006F1D20">
        <w:rPr>
          <w:rFonts w:cs="Arabic Transparent" w:hint="cs"/>
          <w:sz w:val="32"/>
          <w:szCs w:val="32"/>
          <w:rtl/>
        </w:rPr>
        <w:t xml:space="preserve"> المساحة المتبقية</w:t>
      </w:r>
      <w:r w:rsidR="001D77D0" w:rsidRPr="001D77D0">
        <w:rPr>
          <w:rFonts w:cs="Arabic Transparent" w:hint="cs"/>
          <w:sz w:val="32"/>
          <w:szCs w:val="32"/>
          <w:rtl/>
        </w:rPr>
        <w:t xml:space="preserve"> </w:t>
      </w:r>
      <w:r w:rsidR="00F46F8A">
        <w:rPr>
          <w:rFonts w:cs="Arabic Transparent" w:hint="cs"/>
          <w:sz w:val="32"/>
          <w:szCs w:val="32"/>
          <w:rtl/>
        </w:rPr>
        <w:t>بال</w:t>
      </w:r>
      <w:r w:rsidR="00F46F8A" w:rsidRPr="006F1D20">
        <w:rPr>
          <w:rFonts w:cs="Arabic Transparent" w:hint="cs"/>
          <w:sz w:val="32"/>
          <w:szCs w:val="32"/>
          <w:rtl/>
        </w:rPr>
        <w:t>ربع</w:t>
      </w:r>
      <w:r w:rsidR="00F46F8A">
        <w:rPr>
          <w:rFonts w:cs="Arabic Transparent" w:hint="cs"/>
          <w:sz w:val="32"/>
          <w:szCs w:val="32"/>
          <w:rtl/>
        </w:rPr>
        <w:t>.</w:t>
      </w:r>
    </w:p>
    <w:p w:rsidR="009D4546" w:rsidRDefault="009D4546" w:rsidP="00F35D06">
      <w:pPr>
        <w:bidi/>
        <w:spacing w:line="288" w:lineRule="auto"/>
        <w:jc w:val="both"/>
        <w:rPr>
          <w:rFonts w:cs="Arabic Transparent"/>
          <w:sz w:val="32"/>
          <w:szCs w:val="32"/>
          <w:rtl/>
        </w:rPr>
      </w:pPr>
    </w:p>
    <w:p w:rsidR="00F62E72" w:rsidRPr="006F1D20" w:rsidRDefault="00F35D06" w:rsidP="009D4546">
      <w:pPr>
        <w:bidi/>
        <w:spacing w:line="288" w:lineRule="auto"/>
        <w:jc w:val="both"/>
        <w:rPr>
          <w:rFonts w:cs="Arabic Transparent"/>
          <w:sz w:val="32"/>
          <w:szCs w:val="32"/>
          <w:rtl/>
        </w:rPr>
      </w:pPr>
      <w:proofErr w:type="gramStart"/>
      <w:r w:rsidRPr="006F1D20">
        <w:rPr>
          <w:rFonts w:cs="Arabic Transparent" w:hint="cs"/>
          <w:sz w:val="32"/>
          <w:szCs w:val="32"/>
          <w:rtl/>
        </w:rPr>
        <w:t>وفي</w:t>
      </w:r>
      <w:proofErr w:type="gramEnd"/>
      <w:r w:rsidRPr="006F1D20">
        <w:rPr>
          <w:rFonts w:cs="Arabic Transparent" w:hint="cs"/>
          <w:sz w:val="32"/>
          <w:szCs w:val="32"/>
          <w:rtl/>
        </w:rPr>
        <w:t xml:space="preserve"> جميع الحالات، يتم تحديد المساحة المتبقية من طرف صاحب الرخصة. </w:t>
      </w:r>
    </w:p>
    <w:p w:rsidR="009D4546" w:rsidRDefault="009D4546" w:rsidP="00DE10DF">
      <w:pPr>
        <w:bidi/>
        <w:spacing w:line="288" w:lineRule="auto"/>
        <w:jc w:val="both"/>
        <w:rPr>
          <w:rFonts w:cs="Arabic Transparent"/>
          <w:sz w:val="32"/>
          <w:szCs w:val="32"/>
          <w:rtl/>
        </w:rPr>
      </w:pPr>
    </w:p>
    <w:p w:rsidR="00DE10DF" w:rsidRPr="006F1D20" w:rsidRDefault="001B3A13" w:rsidP="009D4546">
      <w:pPr>
        <w:bidi/>
        <w:spacing w:line="288" w:lineRule="auto"/>
        <w:jc w:val="both"/>
        <w:rPr>
          <w:rFonts w:cs="Arabic Transparent"/>
          <w:sz w:val="32"/>
          <w:szCs w:val="32"/>
          <w:rtl/>
        </w:rPr>
      </w:pPr>
      <w:proofErr w:type="gramStart"/>
      <w:r w:rsidRPr="006F1D20">
        <w:rPr>
          <w:rFonts w:cs="Arabic Transparent" w:hint="cs"/>
          <w:sz w:val="32"/>
          <w:szCs w:val="32"/>
          <w:rtl/>
        </w:rPr>
        <w:t>يجب</w:t>
      </w:r>
      <w:proofErr w:type="gramEnd"/>
      <w:r w:rsidRPr="006F1D20">
        <w:rPr>
          <w:rFonts w:cs="Arabic Transparent" w:hint="cs"/>
          <w:sz w:val="32"/>
          <w:szCs w:val="32"/>
          <w:rtl/>
        </w:rPr>
        <w:t xml:space="preserve"> أن يكون راجع المساحة ضمن منطقة </w:t>
      </w:r>
      <w:r w:rsidR="0012391C" w:rsidRPr="006F1D20">
        <w:rPr>
          <w:rFonts w:cs="Arabic Transparent" w:hint="cs"/>
          <w:sz w:val="32"/>
          <w:szCs w:val="32"/>
          <w:rtl/>
        </w:rPr>
        <w:t xml:space="preserve">واحدة </w:t>
      </w:r>
      <w:r w:rsidR="00DE10DF" w:rsidRPr="006F1D20">
        <w:rPr>
          <w:rFonts w:cs="Arabic Transparent" w:hint="cs"/>
          <w:sz w:val="32"/>
          <w:szCs w:val="32"/>
          <w:rtl/>
        </w:rPr>
        <w:t>يتطابق شكلها مع التربيع المساحي</w:t>
      </w:r>
      <w:r w:rsidR="00D9370A">
        <w:rPr>
          <w:rFonts w:cs="Arabic Transparent" w:hint="cs"/>
          <w:sz w:val="32"/>
          <w:szCs w:val="32"/>
          <w:rtl/>
        </w:rPr>
        <w:t xml:space="preserve"> للسجل المعدني</w:t>
      </w:r>
      <w:r w:rsidR="00DE10DF" w:rsidRPr="006F1D20">
        <w:rPr>
          <w:rFonts w:cs="Arabic Transparent" w:hint="cs"/>
          <w:sz w:val="32"/>
          <w:szCs w:val="32"/>
          <w:rtl/>
        </w:rPr>
        <w:t>.</w:t>
      </w:r>
    </w:p>
    <w:p w:rsidR="00DE10DF" w:rsidRPr="006F1D20" w:rsidRDefault="00DE10DF" w:rsidP="00DE10DF">
      <w:pPr>
        <w:bidi/>
        <w:spacing w:line="288" w:lineRule="auto"/>
        <w:jc w:val="both"/>
        <w:rPr>
          <w:rFonts w:cs="Arabic Transparent"/>
          <w:sz w:val="32"/>
          <w:szCs w:val="32"/>
          <w:rtl/>
        </w:rPr>
      </w:pPr>
    </w:p>
    <w:p w:rsidR="00710F7A" w:rsidRPr="006F1D20" w:rsidRDefault="00710F7A" w:rsidP="008E5AD2">
      <w:pPr>
        <w:bidi/>
        <w:spacing w:line="288" w:lineRule="auto"/>
        <w:jc w:val="both"/>
        <w:rPr>
          <w:rFonts w:cs="Arabic Transparent"/>
          <w:sz w:val="32"/>
          <w:szCs w:val="32"/>
          <w:rtl/>
        </w:rPr>
      </w:pPr>
      <w:r w:rsidRPr="006F1D20">
        <w:rPr>
          <w:rFonts w:cs="Arabic Transparent" w:hint="cs"/>
          <w:sz w:val="32"/>
          <w:szCs w:val="32"/>
          <w:rtl/>
        </w:rPr>
        <w:t>ي</w:t>
      </w:r>
      <w:r w:rsidR="00DE10DF" w:rsidRPr="006F1D20">
        <w:rPr>
          <w:rFonts w:cs="Arabic Transparent" w:hint="cs"/>
          <w:sz w:val="32"/>
          <w:szCs w:val="32"/>
          <w:rtl/>
        </w:rPr>
        <w:t xml:space="preserve">جب إعطاء كل المعلومات </w:t>
      </w:r>
      <w:proofErr w:type="gramStart"/>
      <w:r w:rsidR="00DE10DF" w:rsidRPr="006F1D20">
        <w:rPr>
          <w:rFonts w:cs="Arabic Transparent" w:hint="cs"/>
          <w:sz w:val="32"/>
          <w:szCs w:val="32"/>
          <w:rtl/>
        </w:rPr>
        <w:t>المتعلقة</w:t>
      </w:r>
      <w:proofErr w:type="gramEnd"/>
      <w:r w:rsidR="00DE10DF" w:rsidRPr="006F1D20">
        <w:rPr>
          <w:rFonts w:cs="Arabic Transparent" w:hint="cs"/>
          <w:sz w:val="32"/>
          <w:szCs w:val="32"/>
          <w:rtl/>
        </w:rPr>
        <w:t xml:space="preserve"> براجع المساحة للإدارة المكلفة بالمعادن.</w:t>
      </w:r>
    </w:p>
    <w:p w:rsidR="00DE10DF" w:rsidRPr="006F1D20" w:rsidRDefault="00DE10DF" w:rsidP="00DE10DF">
      <w:pPr>
        <w:bidi/>
        <w:spacing w:line="288" w:lineRule="auto"/>
        <w:jc w:val="both"/>
        <w:rPr>
          <w:rFonts w:cs="Arabic Transparent"/>
          <w:sz w:val="32"/>
          <w:szCs w:val="32"/>
          <w:rtl/>
        </w:rPr>
      </w:pPr>
    </w:p>
    <w:p w:rsidR="00EF14C9" w:rsidRPr="006F1D20" w:rsidRDefault="00EF14C9" w:rsidP="00EF14C9">
      <w:pPr>
        <w:bidi/>
        <w:spacing w:line="288" w:lineRule="auto"/>
        <w:jc w:val="both"/>
        <w:rPr>
          <w:rFonts w:cs="Arabic Transparent"/>
          <w:b/>
          <w:bCs/>
          <w:sz w:val="32"/>
          <w:szCs w:val="32"/>
          <w:u w:val="single"/>
          <w:rtl/>
        </w:rPr>
      </w:pPr>
      <w:r w:rsidRPr="006F1D20">
        <w:rPr>
          <w:rFonts w:cs="Arabic Transparent" w:hint="cs"/>
          <w:b/>
          <w:bCs/>
          <w:sz w:val="32"/>
          <w:szCs w:val="32"/>
          <w:rtl/>
        </w:rPr>
        <w:t xml:space="preserve">الفصل الثاني (جديد) : </w:t>
      </w:r>
      <w:r w:rsidRPr="006F1D20">
        <w:rPr>
          <w:rFonts w:cs="Arabic Transparent" w:hint="cs"/>
          <w:b/>
          <w:bCs/>
          <w:sz w:val="32"/>
          <w:szCs w:val="32"/>
          <w:u w:val="single"/>
          <w:rtl/>
        </w:rPr>
        <w:t>عن المناطق الترويجية والمناطق الخاصة والمناطق المحمية.</w:t>
      </w:r>
    </w:p>
    <w:p w:rsidR="00EF14C9" w:rsidRPr="006F1D20" w:rsidRDefault="00EF14C9" w:rsidP="00EF14C9">
      <w:pPr>
        <w:bidi/>
        <w:spacing w:line="288" w:lineRule="auto"/>
        <w:jc w:val="both"/>
        <w:rPr>
          <w:rFonts w:cs="Arabic Transparent"/>
          <w:sz w:val="32"/>
          <w:szCs w:val="32"/>
          <w:rtl/>
        </w:rPr>
      </w:pPr>
    </w:p>
    <w:p w:rsidR="00EF14C9" w:rsidRPr="006F1D20" w:rsidRDefault="00EF14C9" w:rsidP="00EF14C9">
      <w:pPr>
        <w:bidi/>
        <w:spacing w:line="288" w:lineRule="auto"/>
        <w:jc w:val="both"/>
        <w:rPr>
          <w:rFonts w:cs="Arabic Transparent"/>
          <w:b/>
          <w:bCs/>
          <w:sz w:val="32"/>
          <w:szCs w:val="32"/>
          <w:rtl/>
        </w:rPr>
      </w:pPr>
      <w:r w:rsidRPr="006F1D20">
        <w:rPr>
          <w:b/>
          <w:bCs/>
          <w:i/>
          <w:iCs/>
          <w:sz w:val="32"/>
          <w:szCs w:val="32"/>
          <w:u w:val="single"/>
        </w:rPr>
        <w:t>» </w:t>
      </w:r>
      <w:r w:rsidRPr="006F1D20">
        <w:rPr>
          <w:rFonts w:cs="Arabic Transparent" w:hint="cs"/>
          <w:b/>
          <w:bCs/>
          <w:sz w:val="32"/>
          <w:szCs w:val="32"/>
          <w:u w:val="single"/>
          <w:rtl/>
        </w:rPr>
        <w:t>المادة 35 (جديدة</w:t>
      </w:r>
      <w:proofErr w:type="gramStart"/>
      <w:r w:rsidRPr="006F1D20">
        <w:rPr>
          <w:rFonts w:cs="Arabic Transparent" w:hint="cs"/>
          <w:b/>
          <w:bCs/>
          <w:sz w:val="32"/>
          <w:szCs w:val="32"/>
          <w:rtl/>
        </w:rPr>
        <w:t>)</w:t>
      </w:r>
      <w:r w:rsidRPr="006F1D20">
        <w:rPr>
          <w:rFonts w:cs="Arabic Transparent"/>
          <w:b/>
          <w:bCs/>
          <w:sz w:val="32"/>
          <w:szCs w:val="32"/>
        </w:rPr>
        <w:t>«</w:t>
      </w:r>
      <w:proofErr w:type="gramEnd"/>
      <w:r w:rsidRPr="006F1D20">
        <w:rPr>
          <w:rFonts w:cs="Arabic Transparent" w:hint="cs"/>
          <w:b/>
          <w:bCs/>
          <w:sz w:val="32"/>
          <w:szCs w:val="32"/>
          <w:rtl/>
        </w:rPr>
        <w:t>:</w:t>
      </w:r>
    </w:p>
    <w:p w:rsidR="00EF14C9" w:rsidRPr="006F1D20" w:rsidRDefault="00EF14C9" w:rsidP="00EF14C9">
      <w:pPr>
        <w:bidi/>
        <w:spacing w:line="288" w:lineRule="auto"/>
        <w:jc w:val="both"/>
        <w:rPr>
          <w:rFonts w:cs="Arabic Transparent"/>
          <w:sz w:val="32"/>
          <w:szCs w:val="32"/>
          <w:rtl/>
        </w:rPr>
      </w:pPr>
    </w:p>
    <w:p w:rsidR="00A5014E" w:rsidRPr="006F1D20" w:rsidRDefault="00A5014E" w:rsidP="00212FC5">
      <w:pPr>
        <w:bidi/>
        <w:spacing w:line="288" w:lineRule="auto"/>
        <w:jc w:val="lowKashida"/>
        <w:rPr>
          <w:rFonts w:cs="Arabic Transparent"/>
          <w:sz w:val="32"/>
          <w:szCs w:val="32"/>
          <w:rtl/>
        </w:rPr>
      </w:pPr>
      <w:r w:rsidRPr="006F1D20">
        <w:rPr>
          <w:rFonts w:cs="Arabic Transparent" w:hint="cs"/>
          <w:sz w:val="32"/>
          <w:szCs w:val="32"/>
          <w:rtl/>
        </w:rPr>
        <w:t xml:space="preserve">لغرض التسيير المعدني المحكم </w:t>
      </w:r>
      <w:r w:rsidR="00212FC5">
        <w:rPr>
          <w:rFonts w:cs="Arabic Transparent" w:hint="cs"/>
          <w:sz w:val="32"/>
          <w:szCs w:val="32"/>
          <w:rtl/>
        </w:rPr>
        <w:t>للإمكانات</w:t>
      </w:r>
      <w:r w:rsidRPr="006F1D20">
        <w:rPr>
          <w:rFonts w:cs="Arabic Transparent" w:hint="cs"/>
          <w:sz w:val="32"/>
          <w:szCs w:val="32"/>
          <w:rtl/>
        </w:rPr>
        <w:t xml:space="preserve"> المعدنية، يمكن إنشاء مناطق ترويجية ومناطق خاصة.</w:t>
      </w:r>
    </w:p>
    <w:p w:rsidR="00A1516F" w:rsidRPr="006F1D20" w:rsidRDefault="00A1516F" w:rsidP="00A5014E">
      <w:pPr>
        <w:bidi/>
        <w:spacing w:line="288" w:lineRule="auto"/>
        <w:jc w:val="lowKashida"/>
        <w:rPr>
          <w:rFonts w:cs="Arabic Transparent"/>
          <w:sz w:val="32"/>
          <w:szCs w:val="32"/>
          <w:rtl/>
        </w:rPr>
      </w:pPr>
    </w:p>
    <w:p w:rsidR="00487132" w:rsidRPr="006F1D20" w:rsidRDefault="00A1516F" w:rsidP="0016139F">
      <w:pPr>
        <w:bidi/>
        <w:spacing w:line="288" w:lineRule="auto"/>
        <w:jc w:val="lowKashida"/>
        <w:rPr>
          <w:rFonts w:cs="Arabic Transparent"/>
          <w:sz w:val="32"/>
          <w:szCs w:val="32"/>
          <w:rtl/>
        </w:rPr>
      </w:pPr>
      <w:r w:rsidRPr="006F1D20">
        <w:rPr>
          <w:rFonts w:cs="Arabic Transparent" w:hint="cs"/>
          <w:sz w:val="32"/>
          <w:szCs w:val="32"/>
          <w:rtl/>
        </w:rPr>
        <w:t xml:space="preserve">تعني المنطقة الترويجية أي منطقة </w:t>
      </w:r>
      <w:r w:rsidR="00487132" w:rsidRPr="006F1D20">
        <w:rPr>
          <w:rFonts w:cs="Arabic Transparent" w:hint="cs"/>
          <w:sz w:val="32"/>
          <w:szCs w:val="32"/>
          <w:rtl/>
        </w:rPr>
        <w:t>تنشئها</w:t>
      </w:r>
      <w:r w:rsidRPr="006F1D20">
        <w:rPr>
          <w:rFonts w:cs="Arabic Transparent" w:hint="cs"/>
          <w:sz w:val="32"/>
          <w:szCs w:val="32"/>
          <w:rtl/>
        </w:rPr>
        <w:t xml:space="preserve"> الدولة</w:t>
      </w:r>
      <w:r w:rsidR="00487132" w:rsidRPr="006F1D20">
        <w:rPr>
          <w:rFonts w:cs="Arabic Transparent" w:hint="cs"/>
          <w:sz w:val="32"/>
          <w:szCs w:val="32"/>
          <w:rtl/>
        </w:rPr>
        <w:t xml:space="preserve"> ويعهد لمتعامل وطني عمومي بإنجاز أشغال </w:t>
      </w:r>
      <w:proofErr w:type="spellStart"/>
      <w:r w:rsidR="00487132" w:rsidRPr="006F1D20">
        <w:rPr>
          <w:rFonts w:cs="Arabic Transparent" w:hint="cs"/>
          <w:sz w:val="32"/>
          <w:szCs w:val="32"/>
          <w:rtl/>
        </w:rPr>
        <w:t>إستكشاف</w:t>
      </w:r>
      <w:proofErr w:type="spellEnd"/>
      <w:r w:rsidR="00487132" w:rsidRPr="006F1D20">
        <w:rPr>
          <w:rFonts w:cs="Arabic Transparent" w:hint="cs"/>
          <w:sz w:val="32"/>
          <w:szCs w:val="32"/>
          <w:rtl/>
        </w:rPr>
        <w:t xml:space="preserve"> وتنقيب داخلها خلال فترة محدودة من أجل ترقية وتنمية الصناعة المعدنية</w:t>
      </w:r>
      <w:r w:rsidR="00212FC5">
        <w:rPr>
          <w:rFonts w:cs="Arabic Transparent" w:hint="cs"/>
          <w:sz w:val="32"/>
          <w:szCs w:val="32"/>
          <w:rtl/>
        </w:rPr>
        <w:t xml:space="preserve"> في موريتانيا</w:t>
      </w:r>
      <w:r w:rsidR="00487132" w:rsidRPr="006F1D20">
        <w:rPr>
          <w:rFonts w:cs="Arabic Transparent" w:hint="cs"/>
          <w:sz w:val="32"/>
          <w:szCs w:val="32"/>
          <w:rtl/>
        </w:rPr>
        <w:t xml:space="preserve">. ويتم وضع نتائج هذه </w:t>
      </w:r>
      <w:proofErr w:type="gramStart"/>
      <w:r w:rsidR="00487132" w:rsidRPr="006F1D20">
        <w:rPr>
          <w:rFonts w:cs="Arabic Transparent" w:hint="cs"/>
          <w:sz w:val="32"/>
          <w:szCs w:val="32"/>
          <w:rtl/>
        </w:rPr>
        <w:t>الأشغال</w:t>
      </w:r>
      <w:proofErr w:type="gramEnd"/>
      <w:r w:rsidR="00487132" w:rsidRPr="006F1D20">
        <w:rPr>
          <w:rFonts w:cs="Arabic Transparent" w:hint="cs"/>
          <w:sz w:val="32"/>
          <w:szCs w:val="32"/>
          <w:rtl/>
        </w:rPr>
        <w:t xml:space="preserve"> تحت تصرف الجمهور </w:t>
      </w:r>
      <w:r w:rsidR="00F46F8A" w:rsidRPr="0033032A">
        <w:rPr>
          <w:rFonts w:cs="Arabic Transparent" w:hint="cs"/>
          <w:sz w:val="32"/>
          <w:szCs w:val="32"/>
          <w:rtl/>
        </w:rPr>
        <w:t>المعني</w:t>
      </w:r>
      <w:r w:rsidR="00F46F8A">
        <w:rPr>
          <w:rFonts w:cs="Arabic Transparent" w:hint="cs"/>
          <w:sz w:val="32"/>
          <w:szCs w:val="32"/>
          <w:rtl/>
        </w:rPr>
        <w:t xml:space="preserve"> </w:t>
      </w:r>
      <w:r w:rsidR="00487132" w:rsidRPr="006F1D20">
        <w:rPr>
          <w:rFonts w:cs="Arabic Transparent" w:hint="cs"/>
          <w:sz w:val="32"/>
          <w:szCs w:val="32"/>
          <w:rtl/>
        </w:rPr>
        <w:t>وفقا لأحكام هذا القانون.</w:t>
      </w:r>
    </w:p>
    <w:p w:rsidR="00487132" w:rsidRPr="006F1D20" w:rsidRDefault="00487132" w:rsidP="00487132">
      <w:pPr>
        <w:bidi/>
        <w:spacing w:line="288" w:lineRule="auto"/>
        <w:jc w:val="lowKashida"/>
        <w:rPr>
          <w:rFonts w:cs="Arabic Transparent"/>
          <w:sz w:val="32"/>
          <w:szCs w:val="32"/>
          <w:rtl/>
        </w:rPr>
      </w:pPr>
    </w:p>
    <w:p w:rsidR="00A5014E" w:rsidRPr="006F1D20" w:rsidRDefault="00A64593" w:rsidP="00753C35">
      <w:pPr>
        <w:bidi/>
        <w:spacing w:line="288" w:lineRule="auto"/>
        <w:jc w:val="lowKashida"/>
        <w:rPr>
          <w:rFonts w:cs="Arabic Transparent"/>
          <w:sz w:val="32"/>
          <w:szCs w:val="32"/>
          <w:rtl/>
        </w:rPr>
      </w:pPr>
      <w:r w:rsidRPr="006F1D20">
        <w:rPr>
          <w:rFonts w:cs="Arabic Transparent" w:hint="cs"/>
          <w:sz w:val="32"/>
          <w:szCs w:val="32"/>
          <w:rtl/>
        </w:rPr>
        <w:t xml:space="preserve">تنشأ المنطقة الترويجية </w:t>
      </w:r>
      <w:r w:rsidR="00A5014E" w:rsidRPr="006F1D20">
        <w:rPr>
          <w:rFonts w:cs="Arabic Transparent" w:hint="cs"/>
          <w:sz w:val="32"/>
          <w:szCs w:val="32"/>
          <w:rtl/>
        </w:rPr>
        <w:t xml:space="preserve">بموجب مقرر صادر عن الوزير. </w:t>
      </w:r>
      <w:proofErr w:type="gramStart"/>
      <w:r w:rsidR="00A5014E" w:rsidRPr="006F1D20">
        <w:rPr>
          <w:rFonts w:cs="Arabic Transparent" w:hint="cs"/>
          <w:sz w:val="32"/>
          <w:szCs w:val="32"/>
          <w:rtl/>
        </w:rPr>
        <w:t>ولا</w:t>
      </w:r>
      <w:proofErr w:type="gramEnd"/>
      <w:r w:rsidR="00A5014E" w:rsidRPr="006F1D20">
        <w:rPr>
          <w:rFonts w:cs="Arabic Transparent" w:hint="cs"/>
          <w:sz w:val="32"/>
          <w:szCs w:val="32"/>
          <w:rtl/>
        </w:rPr>
        <w:t xml:space="preserve"> يمكن أن تتجاوز مساحتها خمسة آلاف كيلومتر مربع (5000 كم</w:t>
      </w:r>
      <w:r w:rsidR="00A5014E" w:rsidRPr="006F1D20">
        <w:rPr>
          <w:rFonts w:cs="Arabic Transparent" w:hint="cs"/>
          <w:sz w:val="32"/>
          <w:szCs w:val="32"/>
          <w:vertAlign w:val="superscript"/>
          <w:rtl/>
        </w:rPr>
        <w:t>2</w:t>
      </w:r>
      <w:r w:rsidR="00A5014E" w:rsidRPr="006F1D20">
        <w:rPr>
          <w:rFonts w:cs="Arabic Transparent" w:hint="cs"/>
          <w:sz w:val="32"/>
          <w:szCs w:val="32"/>
          <w:rtl/>
        </w:rPr>
        <w:t xml:space="preserve">). يجب </w:t>
      </w:r>
      <w:proofErr w:type="gramStart"/>
      <w:r w:rsidR="00A5014E" w:rsidRPr="006F1D20">
        <w:rPr>
          <w:rFonts w:cs="Arabic Transparent" w:hint="cs"/>
          <w:sz w:val="32"/>
          <w:szCs w:val="32"/>
          <w:rtl/>
        </w:rPr>
        <w:t>أن</w:t>
      </w:r>
      <w:proofErr w:type="gramEnd"/>
      <w:r w:rsidR="00A5014E" w:rsidRPr="006F1D20">
        <w:rPr>
          <w:rFonts w:cs="Arabic Transparent" w:hint="cs"/>
          <w:sz w:val="32"/>
          <w:szCs w:val="32"/>
          <w:rtl/>
        </w:rPr>
        <w:t xml:space="preserve"> تتبع حدودها تربيع السجل المعدني. </w:t>
      </w:r>
      <w:proofErr w:type="gramStart"/>
      <w:r w:rsidR="00A5014E" w:rsidRPr="006F1D20">
        <w:rPr>
          <w:rFonts w:cs="Arabic Transparent" w:hint="cs"/>
          <w:sz w:val="32"/>
          <w:szCs w:val="32"/>
          <w:rtl/>
        </w:rPr>
        <w:t>لا</w:t>
      </w:r>
      <w:proofErr w:type="gramEnd"/>
      <w:r w:rsidR="00A5014E" w:rsidRPr="006F1D20">
        <w:rPr>
          <w:rFonts w:cs="Arabic Transparent" w:hint="cs"/>
          <w:sz w:val="32"/>
          <w:szCs w:val="32"/>
          <w:rtl/>
        </w:rPr>
        <w:t xml:space="preserve"> يمكن أن تتجاوز مدة وجودها 3 سنوات.</w:t>
      </w:r>
      <w:r w:rsidR="00753C35">
        <w:rPr>
          <w:rFonts w:cs="Arabic Transparent" w:hint="cs"/>
          <w:sz w:val="32"/>
          <w:szCs w:val="32"/>
          <w:rtl/>
        </w:rPr>
        <w:t xml:space="preserve"> </w:t>
      </w:r>
      <w:r w:rsidR="00A5014E" w:rsidRPr="006F1D20">
        <w:rPr>
          <w:rFonts w:cs="Arabic Transparent" w:hint="cs"/>
          <w:sz w:val="32"/>
          <w:szCs w:val="32"/>
          <w:rtl/>
        </w:rPr>
        <w:t>ولا يمكن أن يوجد في نفس الوقت أكثر من منطقتين ترويجيتين.</w:t>
      </w:r>
    </w:p>
    <w:p w:rsidR="00F33527" w:rsidRPr="006F1D20" w:rsidRDefault="00F33527" w:rsidP="00F33527">
      <w:pPr>
        <w:bidi/>
        <w:spacing w:line="288" w:lineRule="auto"/>
        <w:jc w:val="lowKashida"/>
        <w:rPr>
          <w:rFonts w:cs="Arabic Transparent"/>
          <w:sz w:val="32"/>
          <w:szCs w:val="32"/>
          <w:rtl/>
        </w:rPr>
      </w:pPr>
    </w:p>
    <w:p w:rsidR="00A41636" w:rsidRPr="006F1D20" w:rsidRDefault="00A11E82" w:rsidP="004A21A6">
      <w:pPr>
        <w:bidi/>
        <w:spacing w:line="288" w:lineRule="auto"/>
        <w:jc w:val="lowKashida"/>
        <w:rPr>
          <w:rFonts w:cs="Arabic Transparent"/>
          <w:sz w:val="32"/>
          <w:szCs w:val="32"/>
          <w:rtl/>
        </w:rPr>
      </w:pPr>
      <w:r>
        <w:rPr>
          <w:rFonts w:cs="Arabic Transparent" w:hint="cs"/>
          <w:sz w:val="32"/>
          <w:szCs w:val="32"/>
          <w:rtl/>
        </w:rPr>
        <w:lastRenderedPageBreak/>
        <w:t xml:space="preserve">يمكن للمساحات، التي تظهر </w:t>
      </w:r>
      <w:r w:rsidRPr="009C42CA">
        <w:rPr>
          <w:rFonts w:cs="Arabic Transparent" w:hint="cs"/>
          <w:sz w:val="32"/>
          <w:szCs w:val="32"/>
          <w:rtl/>
        </w:rPr>
        <w:t xml:space="preserve">إمكانات معدنية </w:t>
      </w:r>
      <w:r w:rsidRPr="009C42CA">
        <w:rPr>
          <w:rFonts w:cs="Arabic Transparent" w:hint="eastAsia"/>
          <w:sz w:val="32"/>
          <w:szCs w:val="32"/>
          <w:rtl/>
        </w:rPr>
        <w:t>م</w:t>
      </w:r>
      <w:r w:rsidRPr="009C42CA">
        <w:rPr>
          <w:rFonts w:cs="Arabic Transparent" w:hint="cs"/>
          <w:sz w:val="32"/>
          <w:szCs w:val="32"/>
          <w:rtl/>
        </w:rPr>
        <w:t xml:space="preserve">ؤكدة ناتجة عن </w:t>
      </w:r>
      <w:proofErr w:type="spellStart"/>
      <w:r w:rsidRPr="009C42CA">
        <w:rPr>
          <w:rFonts w:cs="Arabic Transparent" w:hint="cs"/>
          <w:sz w:val="32"/>
          <w:szCs w:val="32"/>
          <w:rtl/>
        </w:rPr>
        <w:t>إمتيازات</w:t>
      </w:r>
      <w:proofErr w:type="spellEnd"/>
      <w:r w:rsidRPr="009C42CA">
        <w:rPr>
          <w:rFonts w:cs="Arabic Transparent" w:hint="cs"/>
          <w:sz w:val="32"/>
          <w:szCs w:val="32"/>
          <w:rtl/>
        </w:rPr>
        <w:t xml:space="preserve"> معدنية </w:t>
      </w:r>
      <w:r w:rsidRPr="009C42CA">
        <w:rPr>
          <w:rFonts w:cs="Arabic Transparent" w:hint="eastAsia"/>
          <w:sz w:val="32"/>
          <w:szCs w:val="32"/>
          <w:rtl/>
        </w:rPr>
        <w:t>تم</w:t>
      </w:r>
      <w:r w:rsidRPr="009C42CA">
        <w:rPr>
          <w:rFonts w:cs="Arabic Transparent"/>
          <w:sz w:val="32"/>
          <w:szCs w:val="32"/>
          <w:rtl/>
        </w:rPr>
        <w:t xml:space="preserve"> </w:t>
      </w:r>
      <w:r w:rsidRPr="009C42CA">
        <w:rPr>
          <w:rFonts w:cs="Arabic Transparent" w:hint="cs"/>
          <w:sz w:val="32"/>
          <w:szCs w:val="32"/>
          <w:rtl/>
        </w:rPr>
        <w:t>فسخها أو</w:t>
      </w:r>
      <w:r>
        <w:rPr>
          <w:rFonts w:cs="Arabic Transparent" w:hint="cs"/>
          <w:sz w:val="32"/>
          <w:szCs w:val="32"/>
          <w:rtl/>
        </w:rPr>
        <w:t xml:space="preserve"> </w:t>
      </w:r>
      <w:proofErr w:type="spellStart"/>
      <w:r>
        <w:rPr>
          <w:rFonts w:cs="Arabic Transparent" w:hint="cs"/>
          <w:sz w:val="32"/>
          <w:szCs w:val="32"/>
          <w:rtl/>
        </w:rPr>
        <w:t>إنتهت</w:t>
      </w:r>
      <w:proofErr w:type="spellEnd"/>
      <w:r>
        <w:rPr>
          <w:rFonts w:cs="Arabic Transparent" w:hint="cs"/>
          <w:sz w:val="32"/>
          <w:szCs w:val="32"/>
          <w:rtl/>
        </w:rPr>
        <w:t xml:space="preserve"> فترة صلاحيتها أو تم إلغاؤها أو تم إرجاعها أو بلغت</w:t>
      </w:r>
      <w:r w:rsidRPr="009C42CA">
        <w:rPr>
          <w:rFonts w:cs="Arabic Transparent" w:hint="cs"/>
          <w:sz w:val="32"/>
          <w:szCs w:val="32"/>
          <w:rtl/>
        </w:rPr>
        <w:t xml:space="preserve"> فترة </w:t>
      </w:r>
      <w:proofErr w:type="spellStart"/>
      <w:r>
        <w:rPr>
          <w:rFonts w:cs="Arabic Transparent" w:hint="cs"/>
          <w:sz w:val="32"/>
          <w:szCs w:val="32"/>
          <w:rtl/>
        </w:rPr>
        <w:t>الإستحقاق،</w:t>
      </w:r>
      <w:proofErr w:type="spellEnd"/>
      <w:r w:rsidRPr="009C42CA">
        <w:rPr>
          <w:rFonts w:cs="Arabic Transparent" w:hint="cs"/>
          <w:sz w:val="32"/>
          <w:szCs w:val="32"/>
          <w:rtl/>
        </w:rPr>
        <w:t xml:space="preserve"> </w:t>
      </w:r>
      <w:r>
        <w:rPr>
          <w:rFonts w:cs="Arabic Transparent" w:hint="cs"/>
          <w:sz w:val="32"/>
          <w:szCs w:val="32"/>
          <w:rtl/>
        </w:rPr>
        <w:t>أن تشكل مناطق خاصة يتم إعلانها وتحديدها بموجب مرسوم.</w:t>
      </w:r>
    </w:p>
    <w:p w:rsidR="00A41636" w:rsidRDefault="00A41636" w:rsidP="00A41636">
      <w:pPr>
        <w:bidi/>
        <w:spacing w:line="288" w:lineRule="auto"/>
        <w:jc w:val="lowKashida"/>
        <w:rPr>
          <w:rFonts w:cs="Arabic Transparent"/>
          <w:sz w:val="32"/>
          <w:szCs w:val="32"/>
          <w:rtl/>
        </w:rPr>
      </w:pPr>
    </w:p>
    <w:p w:rsidR="00AB47C7" w:rsidRDefault="00AB47C7" w:rsidP="00AB47C7">
      <w:pPr>
        <w:bidi/>
        <w:spacing w:line="288" w:lineRule="auto"/>
        <w:jc w:val="lowKashida"/>
        <w:rPr>
          <w:rFonts w:cs="Arabic Transparent"/>
          <w:sz w:val="32"/>
          <w:szCs w:val="32"/>
          <w:rtl/>
        </w:rPr>
      </w:pPr>
      <w:r>
        <w:rPr>
          <w:rFonts w:cs="Arabic Transparent" w:hint="cs"/>
          <w:sz w:val="32"/>
          <w:szCs w:val="32"/>
          <w:rtl/>
        </w:rPr>
        <w:t xml:space="preserve">يتم منح </w:t>
      </w:r>
      <w:proofErr w:type="spellStart"/>
      <w:r>
        <w:rPr>
          <w:rFonts w:cs="Arabic Transparent" w:hint="cs"/>
          <w:sz w:val="32"/>
          <w:szCs w:val="32"/>
          <w:rtl/>
        </w:rPr>
        <w:t>إمتيازات</w:t>
      </w:r>
      <w:proofErr w:type="spellEnd"/>
      <w:r>
        <w:rPr>
          <w:rFonts w:cs="Arabic Transparent" w:hint="cs"/>
          <w:sz w:val="32"/>
          <w:szCs w:val="32"/>
          <w:rtl/>
        </w:rPr>
        <w:t xml:space="preserve"> معدنية جديدة في هذه المناطق بموجب إعلان مناقصة وفقا للشروط الواردة في المادة 36 </w:t>
      </w:r>
      <w:r w:rsidR="0058170F">
        <w:rPr>
          <w:rFonts w:cs="Arabic Transparent" w:hint="cs"/>
          <w:sz w:val="32"/>
          <w:szCs w:val="32"/>
          <w:rtl/>
        </w:rPr>
        <w:t xml:space="preserve">(جديدة) </w:t>
      </w:r>
      <w:r>
        <w:rPr>
          <w:rFonts w:cs="Arabic Transparent" w:hint="cs"/>
          <w:sz w:val="32"/>
          <w:szCs w:val="32"/>
          <w:rtl/>
        </w:rPr>
        <w:t xml:space="preserve">أدناه. </w:t>
      </w:r>
    </w:p>
    <w:p w:rsidR="005640A4" w:rsidRPr="006F1D20" w:rsidRDefault="005640A4" w:rsidP="005640A4">
      <w:pPr>
        <w:bidi/>
        <w:spacing w:line="288" w:lineRule="auto"/>
        <w:jc w:val="lowKashida"/>
        <w:rPr>
          <w:rFonts w:cs="Arabic Transparent"/>
          <w:sz w:val="32"/>
          <w:szCs w:val="32"/>
          <w:rtl/>
        </w:rPr>
      </w:pPr>
    </w:p>
    <w:p w:rsidR="00E26D1B" w:rsidRPr="006F1D20" w:rsidRDefault="00E26D1B" w:rsidP="00E26D1B">
      <w:pPr>
        <w:bidi/>
        <w:spacing w:line="288" w:lineRule="auto"/>
        <w:jc w:val="both"/>
        <w:rPr>
          <w:rFonts w:cs="Arabic Transparent"/>
          <w:b/>
          <w:bCs/>
          <w:sz w:val="32"/>
          <w:szCs w:val="32"/>
          <w:rtl/>
        </w:rPr>
      </w:pPr>
      <w:r w:rsidRPr="006F1D20">
        <w:rPr>
          <w:b/>
          <w:bCs/>
          <w:i/>
          <w:iCs/>
          <w:sz w:val="32"/>
          <w:szCs w:val="32"/>
          <w:u w:val="single"/>
        </w:rPr>
        <w:t>» </w:t>
      </w:r>
      <w:r w:rsidRPr="006F1D20">
        <w:rPr>
          <w:rFonts w:cs="Arabic Transparent" w:hint="cs"/>
          <w:b/>
          <w:bCs/>
          <w:sz w:val="32"/>
          <w:szCs w:val="32"/>
          <w:u w:val="single"/>
          <w:rtl/>
        </w:rPr>
        <w:t>المادة 36 (جديدة</w:t>
      </w:r>
      <w:proofErr w:type="gramStart"/>
      <w:r w:rsidRPr="006F1D20">
        <w:rPr>
          <w:rFonts w:cs="Arabic Transparent" w:hint="cs"/>
          <w:b/>
          <w:bCs/>
          <w:sz w:val="32"/>
          <w:szCs w:val="32"/>
          <w:rtl/>
        </w:rPr>
        <w:t>)</w:t>
      </w:r>
      <w:r w:rsidRPr="006F1D20">
        <w:rPr>
          <w:rFonts w:cs="Arabic Transparent"/>
          <w:b/>
          <w:bCs/>
          <w:sz w:val="32"/>
          <w:szCs w:val="32"/>
        </w:rPr>
        <w:t>«</w:t>
      </w:r>
      <w:proofErr w:type="gramEnd"/>
      <w:r w:rsidRPr="006F1D20">
        <w:rPr>
          <w:rFonts w:cs="Arabic Transparent" w:hint="cs"/>
          <w:b/>
          <w:bCs/>
          <w:sz w:val="32"/>
          <w:szCs w:val="32"/>
          <w:rtl/>
        </w:rPr>
        <w:t>:</w:t>
      </w:r>
    </w:p>
    <w:p w:rsidR="00A5014E" w:rsidRPr="006F1D20" w:rsidRDefault="00A5014E" w:rsidP="00F53604">
      <w:pPr>
        <w:bidi/>
        <w:spacing w:line="288" w:lineRule="auto"/>
        <w:jc w:val="lowKashida"/>
        <w:rPr>
          <w:rFonts w:cs="Arabic Transparent"/>
          <w:sz w:val="32"/>
          <w:szCs w:val="32"/>
          <w:rtl/>
        </w:rPr>
      </w:pPr>
      <w:r w:rsidRPr="006F1D20">
        <w:rPr>
          <w:rFonts w:cs="Arabic Transparent" w:hint="cs"/>
          <w:sz w:val="32"/>
          <w:szCs w:val="32"/>
          <w:rtl/>
        </w:rPr>
        <w:t>في نهاية سير المنطقة الترويجية</w:t>
      </w:r>
      <w:r w:rsidR="002A143C" w:rsidRPr="006F1D20">
        <w:rPr>
          <w:rFonts w:cs="Arabic Transparent" w:hint="cs"/>
          <w:sz w:val="32"/>
          <w:szCs w:val="32"/>
          <w:rtl/>
        </w:rPr>
        <w:t xml:space="preserve"> المذكورة في المادة 35 (جديدة) أعلاه</w:t>
      </w:r>
      <w:r w:rsidRPr="006F1D20">
        <w:rPr>
          <w:rFonts w:cs="Arabic Transparent" w:hint="cs"/>
          <w:sz w:val="32"/>
          <w:szCs w:val="32"/>
          <w:rtl/>
        </w:rPr>
        <w:t xml:space="preserve">، وتبعا للإجراءات المحددة بموجب النصوص التطبيقية، </w:t>
      </w:r>
      <w:r w:rsidR="002A143C" w:rsidRPr="006F1D20">
        <w:rPr>
          <w:rFonts w:cs="Arabic Transparent" w:hint="cs"/>
          <w:sz w:val="32"/>
          <w:szCs w:val="32"/>
          <w:rtl/>
        </w:rPr>
        <w:t xml:space="preserve">يتم </w:t>
      </w:r>
      <w:r w:rsidRPr="006F1D20">
        <w:rPr>
          <w:rFonts w:cs="Arabic Transparent" w:hint="cs"/>
          <w:sz w:val="32"/>
          <w:szCs w:val="32"/>
          <w:rtl/>
        </w:rPr>
        <w:t>إعلان معطيات ونتائج الأشغال المنفذة. وتمنح رخص البحث تبعا ل</w:t>
      </w:r>
      <w:r w:rsidR="008E2BD5" w:rsidRPr="006F1D20">
        <w:rPr>
          <w:rFonts w:cs="Arabic Transparent" w:hint="cs"/>
          <w:sz w:val="32"/>
          <w:szCs w:val="32"/>
          <w:rtl/>
        </w:rPr>
        <w:t>لشروط</w:t>
      </w:r>
      <w:r w:rsidRPr="006F1D20">
        <w:rPr>
          <w:rFonts w:cs="Arabic Transparent" w:hint="cs"/>
          <w:sz w:val="32"/>
          <w:szCs w:val="32"/>
          <w:rtl/>
        </w:rPr>
        <w:t xml:space="preserve"> المحددة في هذا </w:t>
      </w:r>
      <w:proofErr w:type="spellStart"/>
      <w:r w:rsidRPr="006F1D20">
        <w:rPr>
          <w:rFonts w:cs="Arabic Transparent" w:hint="cs"/>
          <w:sz w:val="32"/>
          <w:szCs w:val="32"/>
          <w:rtl/>
        </w:rPr>
        <w:t>القانون،</w:t>
      </w:r>
      <w:proofErr w:type="spellEnd"/>
      <w:r w:rsidRPr="006F1D20">
        <w:rPr>
          <w:rFonts w:cs="Arabic Transparent" w:hint="cs"/>
          <w:sz w:val="32"/>
          <w:szCs w:val="32"/>
          <w:rtl/>
        </w:rPr>
        <w:t xml:space="preserve"> باستثناء </w:t>
      </w:r>
      <w:proofErr w:type="spellStart"/>
      <w:r w:rsidRPr="006F1D20">
        <w:rPr>
          <w:rFonts w:cs="Arabic Transparent" w:hint="cs"/>
          <w:sz w:val="32"/>
          <w:szCs w:val="32"/>
          <w:rtl/>
        </w:rPr>
        <w:t>إلتزام</w:t>
      </w:r>
      <w:proofErr w:type="spellEnd"/>
      <w:r w:rsidRPr="006F1D20">
        <w:rPr>
          <w:rFonts w:cs="Arabic Transparent" w:hint="cs"/>
          <w:sz w:val="32"/>
          <w:szCs w:val="32"/>
          <w:rtl/>
        </w:rPr>
        <w:t xml:space="preserve"> المنح لأول طالب الذي سيتم إبداله بالتزام تنظيم منافسة تحدد طرقها في النصوص التطبيقية.</w:t>
      </w:r>
    </w:p>
    <w:p w:rsidR="00AB47C7" w:rsidRDefault="00AB47C7" w:rsidP="00A5014E">
      <w:pPr>
        <w:bidi/>
        <w:spacing w:line="288" w:lineRule="auto"/>
        <w:jc w:val="both"/>
        <w:rPr>
          <w:rFonts w:cs="Arabic Transparent"/>
          <w:sz w:val="32"/>
          <w:szCs w:val="32"/>
          <w:rtl/>
        </w:rPr>
      </w:pPr>
    </w:p>
    <w:p w:rsidR="002A143C" w:rsidRPr="00AB47C7" w:rsidRDefault="00AB47C7" w:rsidP="004A21A6">
      <w:pPr>
        <w:bidi/>
        <w:spacing w:line="288" w:lineRule="auto"/>
        <w:jc w:val="both"/>
        <w:rPr>
          <w:rFonts w:cs="Arabic Transparent"/>
          <w:sz w:val="32"/>
          <w:szCs w:val="32"/>
          <w:rtl/>
        </w:rPr>
      </w:pPr>
      <w:r w:rsidRPr="00AB47C7">
        <w:rPr>
          <w:rFonts w:cs="Arabic Transparent" w:hint="cs"/>
          <w:sz w:val="32"/>
          <w:szCs w:val="32"/>
          <w:rtl/>
        </w:rPr>
        <w:t xml:space="preserve">يتم منح </w:t>
      </w:r>
      <w:proofErr w:type="spellStart"/>
      <w:r>
        <w:rPr>
          <w:rFonts w:cs="Arabic Transparent" w:hint="cs"/>
          <w:sz w:val="32"/>
          <w:szCs w:val="32"/>
          <w:rtl/>
        </w:rPr>
        <w:t>إمتيازات</w:t>
      </w:r>
      <w:proofErr w:type="spellEnd"/>
      <w:r>
        <w:rPr>
          <w:rFonts w:cs="Arabic Transparent" w:hint="cs"/>
          <w:sz w:val="32"/>
          <w:szCs w:val="32"/>
          <w:rtl/>
        </w:rPr>
        <w:t xml:space="preserve"> معدنية وفقا لنفس شروط المنافسة حول المساحات ال</w:t>
      </w:r>
      <w:r w:rsidR="004A21A6">
        <w:rPr>
          <w:rFonts w:cs="Arabic Transparent" w:hint="cs"/>
          <w:sz w:val="32"/>
          <w:szCs w:val="32"/>
          <w:rtl/>
        </w:rPr>
        <w:t>تابعة ل</w:t>
      </w:r>
      <w:r>
        <w:rPr>
          <w:rFonts w:cs="Arabic Transparent" w:hint="cs"/>
          <w:sz w:val="32"/>
          <w:szCs w:val="32"/>
          <w:rtl/>
        </w:rPr>
        <w:t xml:space="preserve">لمناطق الخاصة. </w:t>
      </w:r>
    </w:p>
    <w:p w:rsidR="00AB47C7" w:rsidRPr="006F1D20" w:rsidRDefault="00AB47C7" w:rsidP="00AB47C7">
      <w:pPr>
        <w:bidi/>
        <w:spacing w:line="288" w:lineRule="auto"/>
        <w:jc w:val="both"/>
        <w:rPr>
          <w:rFonts w:cs="Arabic Transparent"/>
          <w:b/>
          <w:bCs/>
          <w:sz w:val="32"/>
          <w:szCs w:val="32"/>
          <w:u w:val="single"/>
          <w:rtl/>
        </w:rPr>
      </w:pPr>
    </w:p>
    <w:p w:rsidR="00325F8E" w:rsidRPr="006F1D20" w:rsidRDefault="00A5014E" w:rsidP="00232201">
      <w:pPr>
        <w:bidi/>
        <w:spacing w:line="288" w:lineRule="auto"/>
        <w:jc w:val="both"/>
        <w:rPr>
          <w:rFonts w:cs="Arabic Transparent"/>
          <w:sz w:val="32"/>
          <w:szCs w:val="32"/>
          <w:rtl/>
        </w:rPr>
      </w:pPr>
      <w:r w:rsidRPr="006F1D20">
        <w:rPr>
          <w:rFonts w:cs="Arabic Transparent" w:hint="cs"/>
          <w:b/>
          <w:bCs/>
          <w:sz w:val="32"/>
          <w:szCs w:val="32"/>
          <w:u w:val="single"/>
          <w:rtl/>
        </w:rPr>
        <w:t>المادة 37</w:t>
      </w:r>
      <w:r w:rsidR="002A143C" w:rsidRPr="006F1D20">
        <w:rPr>
          <w:rFonts w:cs="Arabic Transparent" w:hint="cs"/>
          <w:b/>
          <w:bCs/>
          <w:sz w:val="32"/>
          <w:szCs w:val="32"/>
          <w:u w:val="single"/>
          <w:rtl/>
        </w:rPr>
        <w:t xml:space="preserve"> (جديدة</w:t>
      </w:r>
      <w:r w:rsidR="002A143C" w:rsidRPr="006F1D20">
        <w:rPr>
          <w:rFonts w:cs="Arabic Transparent" w:hint="cs"/>
          <w:b/>
          <w:bCs/>
          <w:sz w:val="32"/>
          <w:szCs w:val="32"/>
          <w:rtl/>
        </w:rPr>
        <w:t>)</w:t>
      </w:r>
      <w:r w:rsidR="002A143C" w:rsidRPr="006F1D20">
        <w:rPr>
          <w:rFonts w:cs="Arabic Transparent"/>
          <w:b/>
          <w:bCs/>
          <w:sz w:val="32"/>
          <w:szCs w:val="32"/>
        </w:rPr>
        <w:t>«</w:t>
      </w:r>
      <w:proofErr w:type="spellStart"/>
      <w:r w:rsidR="002A143C" w:rsidRPr="006F1D20">
        <w:rPr>
          <w:rFonts w:cs="Arabic Transparent" w:hint="cs"/>
          <w:b/>
          <w:bCs/>
          <w:sz w:val="32"/>
          <w:szCs w:val="32"/>
          <w:rtl/>
        </w:rPr>
        <w:t>:</w:t>
      </w:r>
      <w:proofErr w:type="spellEnd"/>
      <w:r w:rsidRPr="006F1D20">
        <w:rPr>
          <w:rFonts w:cs="Arabic Transparent" w:hint="cs"/>
          <w:sz w:val="32"/>
          <w:szCs w:val="32"/>
          <w:rtl/>
        </w:rPr>
        <w:t xml:space="preserve"> يمكن </w:t>
      </w:r>
      <w:proofErr w:type="spellStart"/>
      <w:r w:rsidRPr="006F1D20">
        <w:rPr>
          <w:rFonts w:cs="Arabic Transparent" w:hint="cs"/>
          <w:sz w:val="32"/>
          <w:szCs w:val="32"/>
          <w:rtl/>
        </w:rPr>
        <w:t>للدولة</w:t>
      </w:r>
      <w:r w:rsidR="002A143C" w:rsidRPr="006F1D20">
        <w:rPr>
          <w:rFonts w:cs="Arabic Transparent" w:hint="cs"/>
          <w:sz w:val="32"/>
          <w:szCs w:val="32"/>
          <w:rtl/>
        </w:rPr>
        <w:t>،</w:t>
      </w:r>
      <w:proofErr w:type="spellEnd"/>
      <w:r w:rsidR="002A143C" w:rsidRPr="006F1D20">
        <w:rPr>
          <w:rFonts w:cs="Arabic Transparent" w:hint="cs"/>
          <w:sz w:val="32"/>
          <w:szCs w:val="32"/>
          <w:rtl/>
        </w:rPr>
        <w:t xml:space="preserve"> </w:t>
      </w:r>
      <w:proofErr w:type="spellStart"/>
      <w:r w:rsidR="002A143C" w:rsidRPr="006F1D20">
        <w:rPr>
          <w:rFonts w:cs="Arabic Transparent" w:hint="cs"/>
          <w:sz w:val="32"/>
          <w:szCs w:val="32"/>
          <w:rtl/>
        </w:rPr>
        <w:t>لإعتبارات</w:t>
      </w:r>
      <w:proofErr w:type="spellEnd"/>
      <w:r w:rsidR="002A143C" w:rsidRPr="006F1D20">
        <w:rPr>
          <w:rFonts w:cs="Arabic Transparent" w:hint="cs"/>
          <w:sz w:val="32"/>
          <w:szCs w:val="32"/>
          <w:rtl/>
        </w:rPr>
        <w:t xml:space="preserve"> حماية البيئة </w:t>
      </w:r>
      <w:proofErr w:type="spellStart"/>
      <w:r w:rsidR="002A143C" w:rsidRPr="006F1D20">
        <w:rPr>
          <w:rFonts w:cs="Arabic Transparent" w:hint="cs"/>
          <w:sz w:val="32"/>
          <w:szCs w:val="32"/>
          <w:rtl/>
        </w:rPr>
        <w:t>خاصة،</w:t>
      </w:r>
      <w:proofErr w:type="spellEnd"/>
      <w:r w:rsidR="002A143C" w:rsidRPr="006F1D20">
        <w:rPr>
          <w:rFonts w:cs="Arabic Transparent" w:hint="cs"/>
          <w:sz w:val="32"/>
          <w:szCs w:val="32"/>
          <w:rtl/>
        </w:rPr>
        <w:t xml:space="preserve"> </w:t>
      </w:r>
      <w:r w:rsidRPr="006F1D20">
        <w:rPr>
          <w:rFonts w:cs="Arabic Transparent" w:hint="cs"/>
          <w:sz w:val="32"/>
          <w:szCs w:val="32"/>
          <w:rtl/>
        </w:rPr>
        <w:t>أن تعلن من</w:t>
      </w:r>
      <w:r w:rsidR="002A143C" w:rsidRPr="006F1D20">
        <w:rPr>
          <w:rFonts w:cs="Arabic Transparent" w:hint="cs"/>
          <w:sz w:val="32"/>
          <w:szCs w:val="32"/>
          <w:rtl/>
        </w:rPr>
        <w:t>ا</w:t>
      </w:r>
      <w:r w:rsidRPr="006F1D20">
        <w:rPr>
          <w:rFonts w:cs="Arabic Transparent" w:hint="cs"/>
          <w:sz w:val="32"/>
          <w:szCs w:val="32"/>
          <w:rtl/>
        </w:rPr>
        <w:t>طق محمية</w:t>
      </w:r>
      <w:r w:rsidR="002A143C" w:rsidRPr="006F1D20">
        <w:rPr>
          <w:rFonts w:cs="Arabic Transparent" w:hint="cs"/>
          <w:sz w:val="32"/>
          <w:szCs w:val="32"/>
          <w:rtl/>
        </w:rPr>
        <w:t xml:space="preserve"> </w:t>
      </w:r>
      <w:r w:rsidR="00232201" w:rsidRPr="006F1D20">
        <w:rPr>
          <w:rFonts w:cs="Arabic Transparent" w:hint="cs"/>
          <w:sz w:val="32"/>
          <w:szCs w:val="32"/>
          <w:rtl/>
        </w:rPr>
        <w:t>مستثناة من</w:t>
      </w:r>
      <w:r w:rsidR="002A143C" w:rsidRPr="006F1D20">
        <w:rPr>
          <w:rFonts w:cs="Arabic Transparent" w:hint="cs"/>
          <w:sz w:val="32"/>
          <w:szCs w:val="32"/>
          <w:rtl/>
        </w:rPr>
        <w:t xml:space="preserve"> العمليات المعدنية.</w:t>
      </w:r>
    </w:p>
    <w:p w:rsidR="00325F8E" w:rsidRPr="006F1D20" w:rsidRDefault="00325F8E" w:rsidP="00325F8E">
      <w:pPr>
        <w:bidi/>
        <w:spacing w:line="288" w:lineRule="auto"/>
        <w:jc w:val="both"/>
        <w:rPr>
          <w:rFonts w:cs="Arabic Transparent"/>
          <w:sz w:val="32"/>
          <w:szCs w:val="32"/>
          <w:rtl/>
        </w:rPr>
      </w:pPr>
    </w:p>
    <w:p w:rsidR="009E4ABD" w:rsidRPr="006F1D20" w:rsidRDefault="00710F7A" w:rsidP="004A21A6">
      <w:pPr>
        <w:bidi/>
        <w:spacing w:line="288" w:lineRule="auto"/>
        <w:jc w:val="both"/>
        <w:rPr>
          <w:rFonts w:cs="Arabic Transparent"/>
          <w:sz w:val="32"/>
          <w:szCs w:val="32"/>
          <w:rtl/>
        </w:rPr>
      </w:pPr>
      <w:r w:rsidRPr="006F1D20">
        <w:rPr>
          <w:rFonts w:cs="Arabic Transparent" w:hint="cs"/>
          <w:b/>
          <w:bCs/>
          <w:sz w:val="32"/>
          <w:szCs w:val="32"/>
          <w:u w:val="single"/>
          <w:rtl/>
        </w:rPr>
        <w:t xml:space="preserve">المادة 43 </w:t>
      </w:r>
      <w:r w:rsidR="00045730" w:rsidRPr="006F1D20">
        <w:rPr>
          <w:rFonts w:cs="Arabic Transparent" w:hint="cs"/>
          <w:b/>
          <w:bCs/>
          <w:sz w:val="32"/>
          <w:szCs w:val="32"/>
          <w:u w:val="single"/>
          <w:rtl/>
        </w:rPr>
        <w:t>(</w:t>
      </w:r>
      <w:r w:rsidRPr="006F1D20">
        <w:rPr>
          <w:rFonts w:cs="Arabic Transparent" w:hint="cs"/>
          <w:b/>
          <w:bCs/>
          <w:sz w:val="32"/>
          <w:szCs w:val="32"/>
          <w:u w:val="single"/>
          <w:rtl/>
        </w:rPr>
        <w:t>جديدة</w:t>
      </w:r>
      <w:r w:rsidR="00045730" w:rsidRPr="006F1D20">
        <w:rPr>
          <w:rFonts w:cs="Arabic Transparent" w:hint="cs"/>
          <w:b/>
          <w:bCs/>
          <w:sz w:val="32"/>
          <w:szCs w:val="32"/>
          <w:u w:val="single"/>
          <w:rtl/>
        </w:rPr>
        <w:t>)</w:t>
      </w:r>
      <w:r w:rsidRPr="006F1D20">
        <w:rPr>
          <w:rFonts w:cs="Arabic Transparent" w:hint="cs"/>
          <w:b/>
          <w:bCs/>
          <w:sz w:val="32"/>
          <w:szCs w:val="32"/>
          <w:u w:val="single"/>
          <w:rtl/>
        </w:rPr>
        <w:t xml:space="preserve"> </w:t>
      </w:r>
      <w:r w:rsidRPr="006F1D20">
        <w:rPr>
          <w:rFonts w:cs="Arabic Transparent" w:hint="cs"/>
          <w:sz w:val="32"/>
          <w:szCs w:val="32"/>
          <w:rtl/>
        </w:rPr>
        <w:t>: ي</w:t>
      </w:r>
      <w:r w:rsidR="009E4ABD" w:rsidRPr="006F1D20">
        <w:rPr>
          <w:rFonts w:cs="Arabic Transparent" w:hint="cs"/>
          <w:sz w:val="32"/>
          <w:szCs w:val="32"/>
          <w:rtl/>
        </w:rPr>
        <w:t>خضع كل</w:t>
      </w:r>
      <w:r w:rsidRPr="006F1D20">
        <w:rPr>
          <w:rFonts w:cs="Arabic Transparent" w:hint="cs"/>
          <w:sz w:val="32"/>
          <w:szCs w:val="32"/>
          <w:rtl/>
        </w:rPr>
        <w:t xml:space="preserve"> فائض </w:t>
      </w:r>
      <w:r w:rsidR="009E4ABD" w:rsidRPr="006F1D20">
        <w:rPr>
          <w:rFonts w:cs="Arabic Transparent" w:hint="cs"/>
          <w:sz w:val="32"/>
          <w:szCs w:val="32"/>
          <w:rtl/>
        </w:rPr>
        <w:t>ل</w:t>
      </w:r>
      <w:r w:rsidRPr="006F1D20">
        <w:rPr>
          <w:rFonts w:cs="Arabic Transparent" w:hint="cs"/>
          <w:sz w:val="32"/>
          <w:szCs w:val="32"/>
          <w:rtl/>
        </w:rPr>
        <w:t xml:space="preserve">لقيمة، </w:t>
      </w:r>
      <w:r w:rsidR="009E4ABD" w:rsidRPr="006F1D20">
        <w:rPr>
          <w:rFonts w:cs="Arabic Transparent" w:hint="cs"/>
          <w:sz w:val="32"/>
          <w:szCs w:val="32"/>
          <w:rtl/>
        </w:rPr>
        <w:t xml:space="preserve">ناتج عن </w:t>
      </w:r>
      <w:r w:rsidRPr="006F1D20">
        <w:rPr>
          <w:rFonts w:cs="Arabic Transparent" w:hint="cs"/>
          <w:sz w:val="32"/>
          <w:szCs w:val="32"/>
          <w:rtl/>
        </w:rPr>
        <w:t xml:space="preserve">التنازل عن </w:t>
      </w:r>
      <w:r w:rsidR="009E4ABD" w:rsidRPr="006F1D20">
        <w:rPr>
          <w:rFonts w:cs="Arabic Transparent" w:hint="cs"/>
          <w:sz w:val="32"/>
          <w:szCs w:val="32"/>
          <w:rtl/>
        </w:rPr>
        <w:t xml:space="preserve">رخصة </w:t>
      </w:r>
      <w:proofErr w:type="spellStart"/>
      <w:r w:rsidR="009E4ABD" w:rsidRPr="006F1D20">
        <w:rPr>
          <w:rFonts w:cs="Arabic Transparent" w:hint="cs"/>
          <w:sz w:val="32"/>
          <w:szCs w:val="32"/>
          <w:rtl/>
        </w:rPr>
        <w:t>إستغلال،</w:t>
      </w:r>
      <w:proofErr w:type="spellEnd"/>
      <w:r w:rsidR="009E4ABD" w:rsidRPr="006F1D20">
        <w:rPr>
          <w:rFonts w:cs="Arabic Transparent" w:hint="cs"/>
          <w:sz w:val="32"/>
          <w:szCs w:val="32"/>
          <w:rtl/>
        </w:rPr>
        <w:t xml:space="preserve"> لضريبة فائض القيمة تسدد لدى الخزينة العامة </w:t>
      </w:r>
      <w:r w:rsidR="004A21A6">
        <w:rPr>
          <w:rFonts w:cs="Arabic Transparent" w:hint="cs"/>
          <w:sz w:val="32"/>
          <w:szCs w:val="32"/>
          <w:rtl/>
        </w:rPr>
        <w:t>عند</w:t>
      </w:r>
      <w:r w:rsidR="009E4ABD" w:rsidRPr="006F1D20">
        <w:rPr>
          <w:rFonts w:cs="Arabic Transparent" w:hint="cs"/>
          <w:sz w:val="32"/>
          <w:szCs w:val="32"/>
          <w:rtl/>
        </w:rPr>
        <w:t xml:space="preserve"> إعلان التنازل عن رخصة </w:t>
      </w:r>
      <w:proofErr w:type="spellStart"/>
      <w:r w:rsidR="009E4ABD" w:rsidRPr="006F1D20">
        <w:rPr>
          <w:rFonts w:cs="Arabic Transparent" w:hint="cs"/>
          <w:sz w:val="32"/>
          <w:szCs w:val="32"/>
          <w:rtl/>
        </w:rPr>
        <w:t>الإستغلال</w:t>
      </w:r>
      <w:proofErr w:type="spellEnd"/>
      <w:r w:rsidR="009E4ABD" w:rsidRPr="006F1D20">
        <w:rPr>
          <w:rFonts w:cs="Arabic Transparent" w:hint="cs"/>
          <w:sz w:val="32"/>
          <w:szCs w:val="32"/>
          <w:rtl/>
        </w:rPr>
        <w:t>.</w:t>
      </w:r>
    </w:p>
    <w:p w:rsidR="009E4ABD" w:rsidRPr="006F1D20" w:rsidRDefault="009E4ABD" w:rsidP="00B30C31">
      <w:pPr>
        <w:bidi/>
        <w:spacing w:line="288" w:lineRule="auto"/>
        <w:jc w:val="both"/>
        <w:rPr>
          <w:rFonts w:cs="Arabic Transparent"/>
          <w:sz w:val="32"/>
          <w:szCs w:val="32"/>
          <w:rtl/>
        </w:rPr>
      </w:pPr>
    </w:p>
    <w:p w:rsidR="009E4ABD" w:rsidRPr="006F1D20" w:rsidRDefault="004A21A6" w:rsidP="004A21A6">
      <w:pPr>
        <w:bidi/>
        <w:spacing w:line="288" w:lineRule="auto"/>
        <w:jc w:val="both"/>
        <w:rPr>
          <w:rFonts w:cs="Arabic Transparent"/>
          <w:sz w:val="32"/>
          <w:szCs w:val="32"/>
          <w:rtl/>
        </w:rPr>
      </w:pPr>
      <w:r>
        <w:rPr>
          <w:rFonts w:cs="Arabic Transparent" w:hint="cs"/>
          <w:sz w:val="32"/>
          <w:szCs w:val="32"/>
          <w:rtl/>
        </w:rPr>
        <w:t xml:space="preserve">يوجد </w:t>
      </w:r>
      <w:r w:rsidRPr="006F1D20">
        <w:rPr>
          <w:rFonts w:cs="Arabic Transparent" w:hint="cs"/>
          <w:sz w:val="32"/>
          <w:szCs w:val="32"/>
          <w:rtl/>
        </w:rPr>
        <w:t xml:space="preserve">فائض القيمة </w:t>
      </w:r>
      <w:r>
        <w:rPr>
          <w:rFonts w:cs="Arabic Transparent" w:hint="cs"/>
          <w:sz w:val="32"/>
          <w:szCs w:val="32"/>
          <w:rtl/>
        </w:rPr>
        <w:t>عند</w:t>
      </w:r>
      <w:r w:rsidR="009E4ABD" w:rsidRPr="006F1D20">
        <w:rPr>
          <w:rFonts w:cs="Arabic Transparent" w:hint="cs"/>
          <w:sz w:val="32"/>
          <w:szCs w:val="32"/>
          <w:rtl/>
        </w:rPr>
        <w:t xml:space="preserve"> ما </w:t>
      </w:r>
      <w:r>
        <w:rPr>
          <w:rFonts w:cs="Arabic Transparent" w:hint="cs"/>
          <w:sz w:val="32"/>
          <w:szCs w:val="32"/>
          <w:rtl/>
        </w:rPr>
        <w:t>يزيد</w:t>
      </w:r>
      <w:r w:rsidR="009E4ABD" w:rsidRPr="006F1D20">
        <w:rPr>
          <w:rFonts w:cs="Arabic Transparent" w:hint="cs"/>
          <w:sz w:val="32"/>
          <w:szCs w:val="32"/>
          <w:rtl/>
        </w:rPr>
        <w:t xml:space="preserve"> سعر التنازل</w:t>
      </w:r>
      <w:r w:rsidR="006317AC" w:rsidRPr="006F1D20">
        <w:rPr>
          <w:rFonts w:cs="Arabic Transparent" w:hint="cs"/>
          <w:sz w:val="32"/>
          <w:szCs w:val="32"/>
          <w:rtl/>
        </w:rPr>
        <w:t xml:space="preserve"> علي</w:t>
      </w:r>
      <w:r w:rsidR="009E4ABD" w:rsidRPr="006F1D20">
        <w:rPr>
          <w:rFonts w:cs="Arabic Transparent" w:hint="cs"/>
          <w:sz w:val="32"/>
          <w:szCs w:val="32"/>
          <w:rtl/>
        </w:rPr>
        <w:t xml:space="preserve"> </w:t>
      </w:r>
      <w:r w:rsidR="006317AC" w:rsidRPr="006F1D20">
        <w:rPr>
          <w:rFonts w:cs="Arabic Transparent" w:hint="cs"/>
          <w:sz w:val="32"/>
          <w:szCs w:val="32"/>
          <w:rtl/>
        </w:rPr>
        <w:t xml:space="preserve">تكاليف </w:t>
      </w:r>
      <w:proofErr w:type="spellStart"/>
      <w:r w:rsidR="009E4ABD" w:rsidRPr="006F1D20">
        <w:rPr>
          <w:rFonts w:cs="Arabic Transparent" w:hint="cs"/>
          <w:sz w:val="32"/>
          <w:szCs w:val="32"/>
          <w:rtl/>
        </w:rPr>
        <w:t>الإستثمارات</w:t>
      </w:r>
      <w:proofErr w:type="spellEnd"/>
      <w:r w:rsidR="009E4ABD" w:rsidRPr="006F1D20">
        <w:rPr>
          <w:rFonts w:cs="Arabic Transparent" w:hint="cs"/>
          <w:sz w:val="32"/>
          <w:szCs w:val="32"/>
          <w:rtl/>
        </w:rPr>
        <w:t xml:space="preserve"> المنجزة داخل محيط الرخصة موضع التنازل.</w:t>
      </w:r>
    </w:p>
    <w:p w:rsidR="009E4ABD" w:rsidRPr="006F1D20" w:rsidRDefault="009E4ABD" w:rsidP="00B30C31">
      <w:pPr>
        <w:bidi/>
        <w:spacing w:line="288" w:lineRule="auto"/>
        <w:jc w:val="both"/>
        <w:rPr>
          <w:rFonts w:cs="Arabic Transparent"/>
          <w:sz w:val="32"/>
          <w:szCs w:val="32"/>
          <w:rtl/>
        </w:rPr>
      </w:pPr>
    </w:p>
    <w:p w:rsidR="006317AC" w:rsidRPr="006F1D20" w:rsidRDefault="00D748EA" w:rsidP="004A21A6">
      <w:pPr>
        <w:bidi/>
        <w:spacing w:line="288" w:lineRule="auto"/>
        <w:jc w:val="both"/>
        <w:rPr>
          <w:rFonts w:cs="Arabic Transparent"/>
          <w:sz w:val="32"/>
          <w:szCs w:val="32"/>
          <w:rtl/>
        </w:rPr>
      </w:pPr>
      <w:r w:rsidRPr="006F1D20">
        <w:rPr>
          <w:rFonts w:cs="Arabic Transparent" w:hint="cs"/>
          <w:sz w:val="32"/>
          <w:szCs w:val="32"/>
          <w:rtl/>
        </w:rPr>
        <w:t>يعتبر فائض القيمة المحقق</w:t>
      </w:r>
      <w:r w:rsidR="006317AC" w:rsidRPr="006F1D20">
        <w:rPr>
          <w:rFonts w:cs="Arabic Transparent" w:hint="cs"/>
          <w:sz w:val="32"/>
          <w:szCs w:val="32"/>
          <w:rtl/>
        </w:rPr>
        <w:t>،</w:t>
      </w:r>
      <w:r w:rsidRPr="006F1D20">
        <w:rPr>
          <w:rFonts w:cs="Arabic Transparent" w:hint="cs"/>
          <w:sz w:val="32"/>
          <w:szCs w:val="32"/>
          <w:rtl/>
        </w:rPr>
        <w:t xml:space="preserve"> خلال التنازل عن </w:t>
      </w:r>
      <w:proofErr w:type="spellStart"/>
      <w:r w:rsidRPr="006F1D20">
        <w:rPr>
          <w:rFonts w:cs="Arabic Transparent" w:hint="cs"/>
          <w:sz w:val="32"/>
          <w:szCs w:val="32"/>
          <w:rtl/>
        </w:rPr>
        <w:t>إمتياز</w:t>
      </w:r>
      <w:proofErr w:type="spellEnd"/>
      <w:r w:rsidRPr="006F1D20">
        <w:rPr>
          <w:rFonts w:cs="Arabic Transparent" w:hint="cs"/>
          <w:sz w:val="32"/>
          <w:szCs w:val="32"/>
          <w:rtl/>
        </w:rPr>
        <w:t xml:space="preserve"> </w:t>
      </w:r>
      <w:proofErr w:type="spellStart"/>
      <w:r w:rsidRPr="006F1D20">
        <w:rPr>
          <w:rFonts w:cs="Arabic Transparent" w:hint="cs"/>
          <w:sz w:val="32"/>
          <w:szCs w:val="32"/>
          <w:rtl/>
        </w:rPr>
        <w:t>إستغلال</w:t>
      </w:r>
      <w:r w:rsidR="006317AC" w:rsidRPr="006F1D20">
        <w:rPr>
          <w:rFonts w:cs="Arabic Transparent" w:hint="cs"/>
          <w:sz w:val="32"/>
          <w:szCs w:val="32"/>
          <w:rtl/>
        </w:rPr>
        <w:t>،</w:t>
      </w:r>
      <w:proofErr w:type="spellEnd"/>
      <w:r w:rsidRPr="006F1D20">
        <w:rPr>
          <w:rFonts w:cs="Arabic Transparent" w:hint="cs"/>
          <w:sz w:val="32"/>
          <w:szCs w:val="32"/>
          <w:rtl/>
        </w:rPr>
        <w:t xml:space="preserve"> بمثابة إ</w:t>
      </w:r>
      <w:r w:rsidR="004067DE" w:rsidRPr="006F1D20">
        <w:rPr>
          <w:rFonts w:cs="Arabic Transparent" w:hint="cs"/>
          <w:sz w:val="32"/>
          <w:szCs w:val="32"/>
          <w:rtl/>
        </w:rPr>
        <w:t xml:space="preserve">يراد </w:t>
      </w:r>
      <w:r w:rsidR="004A21A6">
        <w:rPr>
          <w:rFonts w:cs="Arabic Transparent" w:hint="cs"/>
          <w:sz w:val="32"/>
          <w:szCs w:val="32"/>
          <w:rtl/>
        </w:rPr>
        <w:t>قيم منقولة</w:t>
      </w:r>
      <w:r w:rsidR="006317AC" w:rsidRPr="006F1D20">
        <w:rPr>
          <w:rFonts w:cs="Arabic Transparent" w:hint="cs"/>
          <w:sz w:val="32"/>
          <w:szCs w:val="32"/>
          <w:rtl/>
        </w:rPr>
        <w:t>.</w:t>
      </w:r>
    </w:p>
    <w:p w:rsidR="006317AC" w:rsidRPr="006F1D20" w:rsidRDefault="006317AC" w:rsidP="00B30C31">
      <w:pPr>
        <w:bidi/>
        <w:spacing w:line="288" w:lineRule="auto"/>
        <w:jc w:val="both"/>
        <w:rPr>
          <w:rFonts w:cs="Arabic Transparent"/>
          <w:sz w:val="32"/>
          <w:szCs w:val="32"/>
          <w:rtl/>
        </w:rPr>
      </w:pPr>
    </w:p>
    <w:p w:rsidR="00710F7A" w:rsidRPr="006F1D20" w:rsidRDefault="00DB049D" w:rsidP="00B674B3">
      <w:pPr>
        <w:bidi/>
        <w:spacing w:line="288" w:lineRule="auto"/>
        <w:outlineLvl w:val="0"/>
        <w:rPr>
          <w:rFonts w:cs="Arabic Transparent"/>
          <w:sz w:val="32"/>
          <w:szCs w:val="32"/>
          <w:rtl/>
        </w:rPr>
      </w:pPr>
      <w:r w:rsidRPr="006F1D20">
        <w:rPr>
          <w:rFonts w:cs="Arabic Transparent" w:hint="cs"/>
          <w:sz w:val="32"/>
          <w:szCs w:val="32"/>
          <w:rtl/>
        </w:rPr>
        <w:t xml:space="preserve">يتم تحديد القيمة المضافة وفقا لمخطط المحاسبة الموريتانية </w:t>
      </w:r>
      <w:r w:rsidR="00837C06" w:rsidRPr="006F1D20">
        <w:rPr>
          <w:rFonts w:cs="Arabic Transparent" w:hint="cs"/>
          <w:sz w:val="32"/>
          <w:szCs w:val="32"/>
          <w:rtl/>
        </w:rPr>
        <w:t xml:space="preserve">وكذا أحكام المدونة العامة للضرائب </w:t>
      </w:r>
      <w:r w:rsidR="004A21A6">
        <w:rPr>
          <w:rFonts w:cs="Arabic Transparent" w:hint="cs"/>
          <w:sz w:val="32"/>
          <w:szCs w:val="32"/>
          <w:rtl/>
        </w:rPr>
        <w:t>و</w:t>
      </w:r>
      <w:r w:rsidR="00837C06" w:rsidRPr="006F1D20">
        <w:rPr>
          <w:rFonts w:cs="Arabic Transparent" w:hint="cs"/>
          <w:sz w:val="32"/>
          <w:szCs w:val="32"/>
          <w:rtl/>
        </w:rPr>
        <w:t xml:space="preserve">على أساس </w:t>
      </w:r>
      <w:r w:rsidR="004A21A6">
        <w:rPr>
          <w:rFonts w:cs="Arabic Transparent" w:hint="cs"/>
          <w:sz w:val="32"/>
          <w:szCs w:val="32"/>
          <w:rtl/>
        </w:rPr>
        <w:t>الكشوف</w:t>
      </w:r>
      <w:r w:rsidR="00837C06" w:rsidRPr="006F1D20">
        <w:rPr>
          <w:rFonts w:cs="Arabic Transparent" w:hint="cs"/>
          <w:sz w:val="32"/>
          <w:szCs w:val="32"/>
          <w:rtl/>
        </w:rPr>
        <w:t xml:space="preserve"> المالية التي يجب أن يقدمها </w:t>
      </w:r>
      <w:r w:rsidR="00045730" w:rsidRPr="006F1D20">
        <w:rPr>
          <w:rFonts w:cs="Arabic Transparent" w:hint="cs"/>
          <w:sz w:val="32"/>
          <w:szCs w:val="32"/>
          <w:rtl/>
        </w:rPr>
        <w:t>المتنازل</w:t>
      </w:r>
      <w:r w:rsidR="004A21A6">
        <w:rPr>
          <w:rFonts w:cs="Arabic Transparent" w:hint="cs"/>
          <w:sz w:val="32"/>
          <w:szCs w:val="32"/>
          <w:rtl/>
        </w:rPr>
        <w:t xml:space="preserve"> عن رخصة </w:t>
      </w:r>
      <w:proofErr w:type="spellStart"/>
      <w:r w:rsidR="004A21A6">
        <w:rPr>
          <w:rFonts w:cs="Arabic Transparent" w:hint="cs"/>
          <w:sz w:val="32"/>
          <w:szCs w:val="32"/>
          <w:rtl/>
        </w:rPr>
        <w:t>الإستغلال</w:t>
      </w:r>
      <w:proofErr w:type="spellEnd"/>
      <w:r w:rsidR="00837C06" w:rsidRPr="006F1D20">
        <w:rPr>
          <w:rFonts w:cs="Arabic Transparent" w:hint="cs"/>
          <w:sz w:val="32"/>
          <w:szCs w:val="32"/>
          <w:rtl/>
        </w:rPr>
        <w:t xml:space="preserve">. ويحدد </w:t>
      </w:r>
      <w:r w:rsidR="00710F7A" w:rsidRPr="006F1D20">
        <w:rPr>
          <w:rFonts w:cs="Arabic Transparent" w:hint="cs"/>
          <w:sz w:val="32"/>
          <w:szCs w:val="32"/>
          <w:rtl/>
        </w:rPr>
        <w:t xml:space="preserve">رسم فائض </w:t>
      </w:r>
      <w:proofErr w:type="gramStart"/>
      <w:r w:rsidR="00710F7A" w:rsidRPr="006F1D20">
        <w:rPr>
          <w:rFonts w:cs="Arabic Transparent" w:hint="cs"/>
          <w:sz w:val="32"/>
          <w:szCs w:val="32"/>
          <w:rtl/>
        </w:rPr>
        <w:t>القيمة</w:t>
      </w:r>
      <w:proofErr w:type="gramEnd"/>
      <w:r w:rsidR="00710F7A" w:rsidRPr="006F1D20">
        <w:rPr>
          <w:rFonts w:cs="Arabic Transparent" w:hint="cs"/>
          <w:sz w:val="32"/>
          <w:szCs w:val="32"/>
          <w:rtl/>
        </w:rPr>
        <w:t xml:space="preserve"> </w:t>
      </w:r>
      <w:r w:rsidR="00837C06" w:rsidRPr="006F1D20">
        <w:rPr>
          <w:rFonts w:cs="Arabic Transparent" w:hint="cs"/>
          <w:sz w:val="32"/>
          <w:szCs w:val="32"/>
          <w:rtl/>
        </w:rPr>
        <w:t>ب</w:t>
      </w:r>
      <w:r w:rsidR="00710F7A" w:rsidRPr="006F1D20">
        <w:rPr>
          <w:rFonts w:cs="Arabic Transparent" w:hint="cs"/>
          <w:sz w:val="32"/>
          <w:szCs w:val="32"/>
          <w:rtl/>
        </w:rPr>
        <w:t>نسب</w:t>
      </w:r>
      <w:r w:rsidR="00B674B3">
        <w:rPr>
          <w:rFonts w:cs="Arabic Transparent" w:hint="cs"/>
          <w:sz w:val="32"/>
          <w:szCs w:val="32"/>
          <w:rtl/>
        </w:rPr>
        <w:t>ة</w:t>
      </w:r>
      <w:r w:rsidR="00710F7A" w:rsidRPr="006F1D20">
        <w:rPr>
          <w:rFonts w:cs="Arabic Transparent" w:hint="cs"/>
          <w:sz w:val="32"/>
          <w:szCs w:val="32"/>
          <w:rtl/>
        </w:rPr>
        <w:t xml:space="preserve"> </w:t>
      </w:r>
      <w:r w:rsidR="00710F7A" w:rsidRPr="006F1D20">
        <w:rPr>
          <w:rFonts w:cs="Arabic Transparent"/>
          <w:sz w:val="32"/>
          <w:szCs w:val="32"/>
          <w:rtl/>
        </w:rPr>
        <w:t>10%</w:t>
      </w:r>
      <w:r w:rsidR="00837C06" w:rsidRPr="006F1D20">
        <w:rPr>
          <w:rFonts w:cs="Arabic Transparent" w:hint="cs"/>
          <w:sz w:val="32"/>
          <w:szCs w:val="32"/>
          <w:rtl/>
        </w:rPr>
        <w:t xml:space="preserve"> كحد أقصى</w:t>
      </w:r>
      <w:r w:rsidR="00710F7A" w:rsidRPr="006F1D20">
        <w:rPr>
          <w:rFonts w:cs="Arabic Transparent" w:hint="cs"/>
          <w:sz w:val="32"/>
          <w:szCs w:val="32"/>
          <w:rtl/>
        </w:rPr>
        <w:t>.</w:t>
      </w:r>
    </w:p>
    <w:p w:rsidR="00710F7A" w:rsidRPr="006F1D20" w:rsidRDefault="00710F7A" w:rsidP="00710F7A">
      <w:pPr>
        <w:bidi/>
        <w:spacing w:line="288" w:lineRule="auto"/>
        <w:rPr>
          <w:rFonts w:cs="Arabic Transparent"/>
          <w:sz w:val="32"/>
          <w:szCs w:val="32"/>
          <w:rtl/>
        </w:rPr>
      </w:pPr>
    </w:p>
    <w:p w:rsidR="00710F7A" w:rsidRPr="006F1D20" w:rsidRDefault="00710F7A" w:rsidP="00B87E0F">
      <w:pPr>
        <w:bidi/>
        <w:spacing w:line="288" w:lineRule="auto"/>
        <w:jc w:val="both"/>
        <w:rPr>
          <w:rFonts w:cs="Arabic Transparent"/>
          <w:sz w:val="32"/>
          <w:szCs w:val="32"/>
          <w:rtl/>
        </w:rPr>
      </w:pPr>
      <w:r w:rsidRPr="006F1D20">
        <w:rPr>
          <w:rFonts w:cs="Arabic Transparent" w:hint="cs"/>
          <w:sz w:val="32"/>
          <w:szCs w:val="32"/>
          <w:rtl/>
        </w:rPr>
        <w:t xml:space="preserve"> </w:t>
      </w:r>
      <w:r w:rsidRPr="006F1D20">
        <w:rPr>
          <w:rFonts w:cs="Arabic Transparent" w:hint="cs"/>
          <w:b/>
          <w:bCs/>
          <w:sz w:val="32"/>
          <w:szCs w:val="32"/>
          <w:u w:val="single"/>
          <w:rtl/>
        </w:rPr>
        <w:t xml:space="preserve">المادة 81 </w:t>
      </w:r>
      <w:r w:rsidRPr="006F1D20">
        <w:rPr>
          <w:rFonts w:hint="cs"/>
          <w:b/>
          <w:bCs/>
          <w:sz w:val="32"/>
          <w:szCs w:val="32"/>
          <w:u w:val="single"/>
          <w:rtl/>
        </w:rPr>
        <w:t xml:space="preserve"> </w:t>
      </w:r>
      <w:r w:rsidR="00045730" w:rsidRPr="006F1D20">
        <w:rPr>
          <w:rFonts w:hint="cs"/>
          <w:b/>
          <w:bCs/>
          <w:sz w:val="32"/>
          <w:szCs w:val="32"/>
          <w:u w:val="single"/>
          <w:rtl/>
        </w:rPr>
        <w:t>(</w:t>
      </w:r>
      <w:r w:rsidRPr="006F1D20">
        <w:rPr>
          <w:rFonts w:hint="cs"/>
          <w:b/>
          <w:bCs/>
          <w:sz w:val="32"/>
          <w:szCs w:val="32"/>
          <w:u w:val="single"/>
          <w:rtl/>
        </w:rPr>
        <w:t>جديدة</w:t>
      </w:r>
      <w:proofErr w:type="spellStart"/>
      <w:r w:rsidR="00045730" w:rsidRPr="006F1D20">
        <w:rPr>
          <w:rFonts w:hint="cs"/>
          <w:b/>
          <w:bCs/>
          <w:sz w:val="32"/>
          <w:szCs w:val="32"/>
          <w:u w:val="single"/>
          <w:rtl/>
        </w:rPr>
        <w:t>)</w:t>
      </w:r>
      <w:r w:rsidRPr="006F1D20">
        <w:rPr>
          <w:rFonts w:cs="Arabic Transparent" w:hint="cs"/>
          <w:b/>
          <w:bCs/>
          <w:sz w:val="32"/>
          <w:szCs w:val="32"/>
          <w:rtl/>
        </w:rPr>
        <w:t>:</w:t>
      </w:r>
      <w:proofErr w:type="spellEnd"/>
      <w:r w:rsidRPr="006F1D20">
        <w:rPr>
          <w:rFonts w:cs="Arabic Transparent" w:hint="cs"/>
          <w:sz w:val="32"/>
          <w:szCs w:val="32"/>
          <w:rtl/>
        </w:rPr>
        <w:t xml:space="preserve"> تنقسم </w:t>
      </w:r>
      <w:proofErr w:type="spellStart"/>
      <w:r w:rsidRPr="006F1D20">
        <w:rPr>
          <w:rFonts w:cs="Arabic Transparent" w:hint="cs"/>
          <w:sz w:val="32"/>
          <w:szCs w:val="32"/>
          <w:rtl/>
        </w:rPr>
        <w:t>المقالع</w:t>
      </w:r>
      <w:proofErr w:type="spellEnd"/>
      <w:r w:rsidRPr="006F1D20">
        <w:rPr>
          <w:rFonts w:cs="Arabic Transparent" w:hint="cs"/>
          <w:sz w:val="32"/>
          <w:szCs w:val="32"/>
          <w:rtl/>
        </w:rPr>
        <w:t xml:space="preserve"> إلي فئتين وهي:</w:t>
      </w:r>
    </w:p>
    <w:p w:rsidR="009B0019" w:rsidRPr="006F1D20" w:rsidRDefault="00710F7A" w:rsidP="00AF6DC3">
      <w:pPr>
        <w:pStyle w:val="Paragraphedeliste"/>
        <w:numPr>
          <w:ilvl w:val="0"/>
          <w:numId w:val="3"/>
        </w:numPr>
        <w:bidi/>
        <w:spacing w:line="288" w:lineRule="auto"/>
        <w:ind w:left="425"/>
        <w:jc w:val="lowKashida"/>
        <w:rPr>
          <w:rFonts w:cs="Arabic Transparent"/>
          <w:sz w:val="32"/>
          <w:szCs w:val="32"/>
        </w:rPr>
      </w:pPr>
      <w:proofErr w:type="spellStart"/>
      <w:r w:rsidRPr="006F1D20">
        <w:rPr>
          <w:rFonts w:cs="Arabic Transparent" w:hint="cs"/>
          <w:b/>
          <w:bCs/>
          <w:sz w:val="32"/>
          <w:szCs w:val="32"/>
          <w:rtl/>
        </w:rPr>
        <w:t>المقالع</w:t>
      </w:r>
      <w:proofErr w:type="spellEnd"/>
      <w:r w:rsidRPr="006F1D20">
        <w:rPr>
          <w:rFonts w:cs="Arabic Transparent" w:hint="cs"/>
          <w:b/>
          <w:bCs/>
          <w:sz w:val="32"/>
          <w:szCs w:val="32"/>
          <w:rtl/>
        </w:rPr>
        <w:t xml:space="preserve"> </w:t>
      </w:r>
      <w:proofErr w:type="spellStart"/>
      <w:r w:rsidRPr="006F1D20">
        <w:rPr>
          <w:rFonts w:cs="Arabic Transparent" w:hint="cs"/>
          <w:b/>
          <w:bCs/>
          <w:sz w:val="32"/>
          <w:szCs w:val="32"/>
          <w:rtl/>
        </w:rPr>
        <w:t>الصناعية</w:t>
      </w:r>
      <w:r w:rsidR="009B0019" w:rsidRPr="006F1D20">
        <w:rPr>
          <w:rFonts w:cs="Arabic Transparent" w:hint="cs"/>
          <w:sz w:val="32"/>
          <w:szCs w:val="32"/>
          <w:rtl/>
        </w:rPr>
        <w:t>:</w:t>
      </w:r>
      <w:proofErr w:type="spellEnd"/>
      <w:r w:rsidR="009B0019" w:rsidRPr="006F1D20">
        <w:rPr>
          <w:rFonts w:cs="Arabic Transparent" w:hint="cs"/>
          <w:sz w:val="32"/>
          <w:szCs w:val="32"/>
          <w:rtl/>
        </w:rPr>
        <w:t xml:space="preserve"> </w:t>
      </w:r>
      <w:r w:rsidRPr="006F1D20">
        <w:rPr>
          <w:rFonts w:cs="Arabic Transparent" w:hint="cs"/>
          <w:sz w:val="32"/>
          <w:szCs w:val="32"/>
          <w:rtl/>
        </w:rPr>
        <w:t xml:space="preserve">وهي </w:t>
      </w:r>
      <w:r w:rsidR="009B0019" w:rsidRPr="006F1D20">
        <w:rPr>
          <w:rFonts w:cs="Arabic Transparent" w:hint="cs"/>
          <w:sz w:val="32"/>
          <w:szCs w:val="32"/>
          <w:rtl/>
        </w:rPr>
        <w:t xml:space="preserve">عبارة عن فتحات أو حفر أو عمليات يقام </w:t>
      </w:r>
      <w:proofErr w:type="spellStart"/>
      <w:r w:rsidR="009B0019" w:rsidRPr="006F1D20">
        <w:rPr>
          <w:rFonts w:cs="Arabic Transparent" w:hint="cs"/>
          <w:sz w:val="32"/>
          <w:szCs w:val="32"/>
          <w:rtl/>
        </w:rPr>
        <w:t>بها</w:t>
      </w:r>
      <w:proofErr w:type="spellEnd"/>
      <w:r w:rsidR="009B0019" w:rsidRPr="006F1D20">
        <w:rPr>
          <w:rFonts w:cs="Arabic Transparent" w:hint="cs"/>
          <w:sz w:val="32"/>
          <w:szCs w:val="32"/>
          <w:rtl/>
        </w:rPr>
        <w:t xml:space="preserve"> من أجل </w:t>
      </w:r>
      <w:proofErr w:type="spellStart"/>
      <w:r w:rsidR="009B0019" w:rsidRPr="006F1D20">
        <w:rPr>
          <w:rFonts w:cs="Arabic Transparent" w:hint="cs"/>
          <w:sz w:val="32"/>
          <w:szCs w:val="32"/>
          <w:rtl/>
        </w:rPr>
        <w:t>إستغلال</w:t>
      </w:r>
      <w:proofErr w:type="spellEnd"/>
      <w:r w:rsidR="009B0019" w:rsidRPr="006F1D20">
        <w:rPr>
          <w:rFonts w:cs="Arabic Transparent" w:hint="cs"/>
          <w:sz w:val="32"/>
          <w:szCs w:val="32"/>
          <w:rtl/>
        </w:rPr>
        <w:t xml:space="preserve"> مواد معدنية بطريقة تعتمد على وسيلة أو عدة وسائل ميكانيكية في سلسلة العمليات والتي يحدد ال</w:t>
      </w:r>
      <w:r w:rsidR="00A9251C" w:rsidRPr="006F1D20">
        <w:rPr>
          <w:rFonts w:cs="Arabic Transparent" w:hint="cs"/>
          <w:sz w:val="32"/>
          <w:szCs w:val="32"/>
          <w:rtl/>
        </w:rPr>
        <w:t>مستوى</w:t>
      </w:r>
      <w:r w:rsidR="009B0019" w:rsidRPr="006F1D20">
        <w:rPr>
          <w:rFonts w:cs="Arabic Transparent" w:hint="cs"/>
          <w:sz w:val="32"/>
          <w:szCs w:val="32"/>
          <w:rtl/>
        </w:rPr>
        <w:t xml:space="preserve"> الأدنى لإنتاجها من كل مادة بواسطة مقرر من الوزير.</w:t>
      </w:r>
    </w:p>
    <w:p w:rsidR="00450A90" w:rsidRPr="006F1D20" w:rsidRDefault="00450A90" w:rsidP="00450A90">
      <w:pPr>
        <w:pStyle w:val="Paragraphedeliste"/>
        <w:bidi/>
        <w:spacing w:line="288" w:lineRule="auto"/>
        <w:ind w:left="735"/>
        <w:jc w:val="lowKashida"/>
        <w:rPr>
          <w:rFonts w:cs="Arabic Transparent"/>
          <w:sz w:val="32"/>
          <w:szCs w:val="32"/>
          <w:rtl/>
        </w:rPr>
      </w:pPr>
    </w:p>
    <w:p w:rsidR="0035134F" w:rsidRPr="006F1D20" w:rsidRDefault="0035134F" w:rsidP="00957DF6">
      <w:pPr>
        <w:pStyle w:val="Paragraphedeliste"/>
        <w:bidi/>
        <w:spacing w:line="288" w:lineRule="auto"/>
        <w:ind w:left="-1"/>
        <w:jc w:val="lowKashida"/>
        <w:rPr>
          <w:rFonts w:cs="Arabic Transparent"/>
          <w:sz w:val="32"/>
          <w:szCs w:val="32"/>
          <w:rtl/>
        </w:rPr>
      </w:pPr>
      <w:r w:rsidRPr="006F1D20">
        <w:rPr>
          <w:rFonts w:cs="Arabic Transparent" w:hint="cs"/>
          <w:sz w:val="32"/>
          <w:szCs w:val="32"/>
          <w:rtl/>
        </w:rPr>
        <w:t xml:space="preserve">يمكن </w:t>
      </w:r>
      <w:proofErr w:type="spellStart"/>
      <w:r w:rsidRPr="006F1D20">
        <w:rPr>
          <w:rFonts w:cs="Arabic Transparent" w:hint="cs"/>
          <w:sz w:val="32"/>
          <w:szCs w:val="32"/>
          <w:rtl/>
        </w:rPr>
        <w:t>للمقالع</w:t>
      </w:r>
      <w:proofErr w:type="spellEnd"/>
      <w:r w:rsidRPr="006F1D20">
        <w:rPr>
          <w:rFonts w:cs="Arabic Transparent" w:hint="cs"/>
          <w:sz w:val="32"/>
          <w:szCs w:val="32"/>
          <w:rtl/>
        </w:rPr>
        <w:t xml:space="preserve"> الصناعية أن تشمل الطرق و</w:t>
      </w:r>
      <w:r w:rsidR="00957DF6">
        <w:rPr>
          <w:rFonts w:cs="Arabic Transparent" w:hint="cs"/>
          <w:sz w:val="32"/>
          <w:szCs w:val="32"/>
          <w:rtl/>
        </w:rPr>
        <w:t>ال</w:t>
      </w:r>
      <w:r w:rsidRPr="006F1D20">
        <w:rPr>
          <w:rFonts w:cs="Arabic Transparent" w:hint="cs"/>
          <w:sz w:val="32"/>
          <w:szCs w:val="32"/>
          <w:rtl/>
        </w:rPr>
        <w:t xml:space="preserve">أشغال </w:t>
      </w:r>
      <w:r w:rsidR="00957DF6">
        <w:rPr>
          <w:rFonts w:cs="Arabic Transparent" w:hint="cs"/>
          <w:sz w:val="32"/>
          <w:szCs w:val="32"/>
          <w:rtl/>
        </w:rPr>
        <w:t>و</w:t>
      </w:r>
      <w:r w:rsidRPr="006F1D20">
        <w:rPr>
          <w:rFonts w:cs="Arabic Transparent" w:hint="cs"/>
          <w:sz w:val="32"/>
          <w:szCs w:val="32"/>
          <w:rtl/>
        </w:rPr>
        <w:t>الماكينا</w:t>
      </w:r>
      <w:r w:rsidRPr="006F1D20">
        <w:rPr>
          <w:rFonts w:cs="Arabic Transparent" w:hint="eastAsia"/>
          <w:sz w:val="32"/>
          <w:szCs w:val="32"/>
          <w:rtl/>
        </w:rPr>
        <w:t>ت</w:t>
      </w:r>
      <w:r w:rsidRPr="006F1D20">
        <w:rPr>
          <w:rFonts w:cs="Arabic Transparent" w:hint="cs"/>
          <w:sz w:val="32"/>
          <w:szCs w:val="32"/>
          <w:rtl/>
        </w:rPr>
        <w:t xml:space="preserve"> </w:t>
      </w:r>
      <w:r w:rsidR="00957DF6">
        <w:rPr>
          <w:rFonts w:cs="Arabic Transparent" w:hint="cs"/>
          <w:sz w:val="32"/>
          <w:szCs w:val="32"/>
          <w:rtl/>
        </w:rPr>
        <w:t>و</w:t>
      </w:r>
      <w:r w:rsidR="00957DF6" w:rsidRPr="006F1D20">
        <w:rPr>
          <w:rFonts w:cs="Arabic Transparent" w:hint="cs"/>
          <w:sz w:val="32"/>
          <w:szCs w:val="32"/>
          <w:rtl/>
        </w:rPr>
        <w:t xml:space="preserve">المصانع </w:t>
      </w:r>
      <w:r w:rsidRPr="006F1D20">
        <w:rPr>
          <w:rFonts w:cs="Arabic Transparent" w:hint="cs"/>
          <w:sz w:val="32"/>
          <w:szCs w:val="32"/>
          <w:rtl/>
        </w:rPr>
        <w:t>والأبنية و</w:t>
      </w:r>
      <w:r w:rsidR="00957DF6">
        <w:rPr>
          <w:rFonts w:cs="Arabic Transparent" w:hint="cs"/>
          <w:sz w:val="32"/>
          <w:szCs w:val="32"/>
          <w:rtl/>
        </w:rPr>
        <w:t>غيرها من ال</w:t>
      </w:r>
      <w:r w:rsidRPr="006F1D20">
        <w:rPr>
          <w:rFonts w:cs="Arabic Transparent" w:hint="cs"/>
          <w:sz w:val="32"/>
          <w:szCs w:val="32"/>
          <w:rtl/>
        </w:rPr>
        <w:t xml:space="preserve">منشآت أو </w:t>
      </w:r>
      <w:r w:rsidR="00957DF6">
        <w:rPr>
          <w:rFonts w:cs="Arabic Transparent" w:hint="cs"/>
          <w:sz w:val="32"/>
          <w:szCs w:val="32"/>
          <w:rtl/>
        </w:rPr>
        <w:t>ال</w:t>
      </w:r>
      <w:r w:rsidRPr="006F1D20">
        <w:rPr>
          <w:rFonts w:cs="Arabic Transparent" w:hint="cs"/>
          <w:sz w:val="32"/>
          <w:szCs w:val="32"/>
          <w:rtl/>
        </w:rPr>
        <w:t>تسهيلات.</w:t>
      </w:r>
    </w:p>
    <w:p w:rsidR="005640A4" w:rsidRDefault="005640A4" w:rsidP="00464009">
      <w:pPr>
        <w:pStyle w:val="Paragraphedeliste"/>
        <w:bidi/>
        <w:spacing w:line="288" w:lineRule="auto"/>
        <w:ind w:left="-1"/>
        <w:jc w:val="lowKashida"/>
        <w:rPr>
          <w:rFonts w:cs="Arabic Transparent"/>
          <w:sz w:val="32"/>
          <w:szCs w:val="32"/>
          <w:rtl/>
        </w:rPr>
      </w:pPr>
    </w:p>
    <w:p w:rsidR="0035134F" w:rsidRDefault="0035134F" w:rsidP="005640A4">
      <w:pPr>
        <w:pStyle w:val="Paragraphedeliste"/>
        <w:bidi/>
        <w:spacing w:line="288" w:lineRule="auto"/>
        <w:ind w:left="-1"/>
        <w:jc w:val="lowKashida"/>
        <w:rPr>
          <w:rFonts w:cs="Arabic Transparent"/>
          <w:sz w:val="32"/>
          <w:szCs w:val="32"/>
          <w:rtl/>
        </w:rPr>
      </w:pPr>
      <w:r w:rsidRPr="006F1D20">
        <w:rPr>
          <w:rFonts w:cs="Arabic Transparent" w:hint="cs"/>
          <w:sz w:val="32"/>
          <w:szCs w:val="32"/>
          <w:rtl/>
        </w:rPr>
        <w:t xml:space="preserve">يمكن </w:t>
      </w:r>
      <w:proofErr w:type="spellStart"/>
      <w:r w:rsidRPr="006F1D20">
        <w:rPr>
          <w:rFonts w:cs="Arabic Transparent" w:hint="cs"/>
          <w:sz w:val="32"/>
          <w:szCs w:val="32"/>
          <w:rtl/>
        </w:rPr>
        <w:t>للمقالع</w:t>
      </w:r>
      <w:proofErr w:type="spellEnd"/>
      <w:r w:rsidRPr="006F1D20">
        <w:rPr>
          <w:rFonts w:cs="Arabic Transparent" w:hint="cs"/>
          <w:sz w:val="32"/>
          <w:szCs w:val="32"/>
          <w:rtl/>
        </w:rPr>
        <w:t xml:space="preserve"> الصناعية أن تكون دائمة أو مؤقتة.</w:t>
      </w:r>
    </w:p>
    <w:p w:rsidR="005640A4" w:rsidRPr="006F1D20" w:rsidRDefault="005640A4" w:rsidP="005640A4">
      <w:pPr>
        <w:pStyle w:val="Paragraphedeliste"/>
        <w:bidi/>
        <w:spacing w:line="288" w:lineRule="auto"/>
        <w:ind w:left="-1"/>
        <w:jc w:val="lowKashida"/>
        <w:rPr>
          <w:rFonts w:cs="Arabic Transparent"/>
          <w:sz w:val="32"/>
          <w:szCs w:val="32"/>
          <w:rtl/>
        </w:rPr>
      </w:pPr>
    </w:p>
    <w:p w:rsidR="00A9251C" w:rsidRPr="005640A4" w:rsidRDefault="0035134F" w:rsidP="004A4AEE">
      <w:pPr>
        <w:pStyle w:val="Paragraphedeliste"/>
        <w:numPr>
          <w:ilvl w:val="0"/>
          <w:numId w:val="3"/>
        </w:numPr>
        <w:bidi/>
        <w:spacing w:line="288" w:lineRule="auto"/>
        <w:ind w:left="-1"/>
        <w:jc w:val="lowKashida"/>
        <w:rPr>
          <w:rFonts w:cs="Arabic Transparent"/>
          <w:sz w:val="32"/>
          <w:szCs w:val="32"/>
        </w:rPr>
      </w:pPr>
      <w:proofErr w:type="spellStart"/>
      <w:r w:rsidRPr="005640A4">
        <w:rPr>
          <w:rFonts w:cs="Arabic Transparent" w:hint="cs"/>
          <w:b/>
          <w:bCs/>
          <w:sz w:val="32"/>
          <w:szCs w:val="32"/>
          <w:rtl/>
        </w:rPr>
        <w:t>المقالع</w:t>
      </w:r>
      <w:proofErr w:type="spellEnd"/>
      <w:r w:rsidRPr="005640A4">
        <w:rPr>
          <w:rFonts w:cs="Arabic Transparent" w:hint="cs"/>
          <w:b/>
          <w:bCs/>
          <w:sz w:val="32"/>
          <w:szCs w:val="32"/>
          <w:rtl/>
        </w:rPr>
        <w:t xml:space="preserve"> </w:t>
      </w:r>
      <w:proofErr w:type="spellStart"/>
      <w:r w:rsidRPr="005640A4">
        <w:rPr>
          <w:rFonts w:cs="Arabic Transparent" w:hint="cs"/>
          <w:b/>
          <w:bCs/>
          <w:sz w:val="32"/>
          <w:szCs w:val="32"/>
          <w:rtl/>
        </w:rPr>
        <w:t>التقليدية</w:t>
      </w:r>
      <w:r w:rsidRPr="005640A4">
        <w:rPr>
          <w:rFonts w:cs="Arabic Transparent" w:hint="cs"/>
          <w:sz w:val="32"/>
          <w:szCs w:val="32"/>
          <w:rtl/>
        </w:rPr>
        <w:t>:</w:t>
      </w:r>
      <w:proofErr w:type="spellEnd"/>
      <w:r w:rsidRPr="005640A4">
        <w:rPr>
          <w:rFonts w:cs="Arabic Transparent" w:hint="cs"/>
          <w:sz w:val="32"/>
          <w:szCs w:val="32"/>
          <w:rtl/>
        </w:rPr>
        <w:t xml:space="preserve"> </w:t>
      </w:r>
      <w:r w:rsidR="00943CF0" w:rsidRPr="005640A4">
        <w:rPr>
          <w:rFonts w:cs="Arabic Transparent" w:hint="cs"/>
          <w:sz w:val="32"/>
          <w:szCs w:val="32"/>
          <w:rtl/>
        </w:rPr>
        <w:t xml:space="preserve">وهي </w:t>
      </w:r>
      <w:proofErr w:type="spellStart"/>
      <w:r w:rsidR="00A9251C" w:rsidRPr="005640A4">
        <w:rPr>
          <w:rFonts w:cs="Arabic Transparent" w:hint="cs"/>
          <w:sz w:val="32"/>
          <w:szCs w:val="32"/>
          <w:rtl/>
        </w:rPr>
        <w:t>مقالع</w:t>
      </w:r>
      <w:proofErr w:type="spellEnd"/>
      <w:r w:rsidR="00A9251C" w:rsidRPr="005640A4">
        <w:rPr>
          <w:rFonts w:cs="Arabic Transparent" w:hint="cs"/>
          <w:sz w:val="32"/>
          <w:szCs w:val="32"/>
          <w:rtl/>
        </w:rPr>
        <w:t xml:space="preserve"> </w:t>
      </w:r>
      <w:r w:rsidR="00943CF0" w:rsidRPr="005640A4">
        <w:rPr>
          <w:rFonts w:cs="Arabic Transparent" w:hint="cs"/>
          <w:sz w:val="32"/>
          <w:szCs w:val="32"/>
          <w:rtl/>
        </w:rPr>
        <w:t xml:space="preserve">تستغل يدويا بطريقة المقلع المفتوح </w:t>
      </w:r>
      <w:r w:rsidR="00A9251C" w:rsidRPr="005640A4">
        <w:rPr>
          <w:rFonts w:cs="Arabic Transparent" w:hint="cs"/>
          <w:sz w:val="32"/>
          <w:szCs w:val="32"/>
          <w:rtl/>
        </w:rPr>
        <w:t xml:space="preserve">من أجل </w:t>
      </w:r>
      <w:proofErr w:type="spellStart"/>
      <w:r w:rsidR="00A9251C" w:rsidRPr="005640A4">
        <w:rPr>
          <w:rFonts w:cs="Arabic Transparent" w:hint="cs"/>
          <w:sz w:val="32"/>
          <w:szCs w:val="32"/>
          <w:rtl/>
        </w:rPr>
        <w:t>إستخراج</w:t>
      </w:r>
      <w:proofErr w:type="spellEnd"/>
      <w:r w:rsidR="00A9251C" w:rsidRPr="005640A4">
        <w:rPr>
          <w:rFonts w:cs="Arabic Transparent" w:hint="cs"/>
          <w:sz w:val="32"/>
          <w:szCs w:val="32"/>
          <w:rtl/>
        </w:rPr>
        <w:t xml:space="preserve"> </w:t>
      </w:r>
      <w:proofErr w:type="spellStart"/>
      <w:r w:rsidR="00A9251C" w:rsidRPr="005640A4">
        <w:rPr>
          <w:rFonts w:cs="Arabic Transparent" w:hint="cs"/>
          <w:sz w:val="32"/>
          <w:szCs w:val="32"/>
          <w:rtl/>
        </w:rPr>
        <w:t>وإستخلاص</w:t>
      </w:r>
      <w:proofErr w:type="spellEnd"/>
      <w:r w:rsidR="00A9251C" w:rsidRPr="005640A4">
        <w:rPr>
          <w:rFonts w:cs="Arabic Transparent" w:hint="cs"/>
          <w:sz w:val="32"/>
          <w:szCs w:val="32"/>
          <w:rtl/>
        </w:rPr>
        <w:t xml:space="preserve"> مواد </w:t>
      </w:r>
      <w:proofErr w:type="spellStart"/>
      <w:r w:rsidR="00A9251C" w:rsidRPr="005640A4">
        <w:rPr>
          <w:rFonts w:cs="Arabic Transparent" w:hint="cs"/>
          <w:sz w:val="32"/>
          <w:szCs w:val="32"/>
          <w:rtl/>
        </w:rPr>
        <w:t>م</w:t>
      </w:r>
      <w:r w:rsidR="004A4AEE">
        <w:rPr>
          <w:rFonts w:cs="Arabic Transparent" w:hint="cs"/>
          <w:sz w:val="32"/>
          <w:szCs w:val="32"/>
          <w:rtl/>
        </w:rPr>
        <w:t>قلعية</w:t>
      </w:r>
      <w:proofErr w:type="spellEnd"/>
      <w:r w:rsidR="00A9251C" w:rsidRPr="005640A4">
        <w:rPr>
          <w:rFonts w:cs="Arabic Transparent" w:hint="cs"/>
          <w:sz w:val="32"/>
          <w:szCs w:val="32"/>
          <w:rtl/>
        </w:rPr>
        <w:t xml:space="preserve"> </w:t>
      </w:r>
      <w:proofErr w:type="spellStart"/>
      <w:r w:rsidR="00A9251C" w:rsidRPr="005640A4">
        <w:rPr>
          <w:rFonts w:cs="Arabic Transparent" w:hint="cs"/>
          <w:sz w:val="32"/>
          <w:szCs w:val="32"/>
          <w:rtl/>
        </w:rPr>
        <w:t>بإستخدام</w:t>
      </w:r>
      <w:proofErr w:type="spellEnd"/>
      <w:r w:rsidR="00A9251C" w:rsidRPr="005640A4">
        <w:rPr>
          <w:rFonts w:cs="Arabic Transparent" w:hint="cs"/>
          <w:sz w:val="32"/>
          <w:szCs w:val="32"/>
          <w:rtl/>
        </w:rPr>
        <w:t xml:space="preserve"> طرق ووسائل يدوية وتقليدية.</w:t>
      </w:r>
    </w:p>
    <w:p w:rsidR="00710F7A" w:rsidRPr="006F1D20" w:rsidRDefault="00710F7A" w:rsidP="004A4AEE">
      <w:pPr>
        <w:bidi/>
        <w:spacing w:line="288" w:lineRule="auto"/>
        <w:jc w:val="lowKashida"/>
        <w:rPr>
          <w:rFonts w:cs="Arabic Transparent"/>
          <w:sz w:val="32"/>
          <w:szCs w:val="32"/>
        </w:rPr>
      </w:pPr>
      <w:r w:rsidRPr="006F1D20">
        <w:rPr>
          <w:rFonts w:cs="Arabic Transparent"/>
          <w:sz w:val="32"/>
          <w:szCs w:val="32"/>
          <w:rtl/>
        </w:rPr>
        <w:br/>
      </w:r>
      <w:r w:rsidRPr="006F1D20">
        <w:rPr>
          <w:rFonts w:cs="Arabic Transparent" w:hint="cs"/>
          <w:sz w:val="32"/>
          <w:szCs w:val="32"/>
          <w:rtl/>
        </w:rPr>
        <w:t xml:space="preserve">تستغل </w:t>
      </w:r>
      <w:proofErr w:type="spellStart"/>
      <w:r w:rsidRPr="006F1D20">
        <w:rPr>
          <w:rFonts w:cs="Arabic Transparent" w:hint="cs"/>
          <w:sz w:val="32"/>
          <w:szCs w:val="32"/>
          <w:rtl/>
        </w:rPr>
        <w:t>المقالع</w:t>
      </w:r>
      <w:proofErr w:type="spellEnd"/>
      <w:r w:rsidRPr="006F1D20">
        <w:rPr>
          <w:rFonts w:cs="Arabic Transparent" w:hint="cs"/>
          <w:sz w:val="32"/>
          <w:szCs w:val="32"/>
          <w:rtl/>
        </w:rPr>
        <w:t xml:space="preserve"> الصناعية بموجب ترخيص استغلال مقلع صناعي </w:t>
      </w:r>
      <w:r w:rsidR="00A9251C" w:rsidRPr="006F1D20">
        <w:rPr>
          <w:rFonts w:cs="Arabic Transparent" w:hint="cs"/>
          <w:sz w:val="32"/>
          <w:szCs w:val="32"/>
          <w:rtl/>
        </w:rPr>
        <w:t xml:space="preserve">دائم أو </w:t>
      </w:r>
      <w:proofErr w:type="spellStart"/>
      <w:r w:rsidR="00A9251C" w:rsidRPr="006F1D20">
        <w:rPr>
          <w:rFonts w:cs="Arabic Transparent" w:hint="cs"/>
          <w:sz w:val="32"/>
          <w:szCs w:val="32"/>
          <w:rtl/>
        </w:rPr>
        <w:t>مؤقت،</w:t>
      </w:r>
      <w:proofErr w:type="spellEnd"/>
      <w:r w:rsidR="00A9251C" w:rsidRPr="006F1D20">
        <w:rPr>
          <w:rFonts w:cs="Arabic Transparent" w:hint="cs"/>
          <w:sz w:val="32"/>
          <w:szCs w:val="32"/>
          <w:rtl/>
        </w:rPr>
        <w:t xml:space="preserve"> بينما </w:t>
      </w:r>
      <w:r w:rsidRPr="006F1D20">
        <w:rPr>
          <w:rFonts w:cs="Arabic Transparent" w:hint="cs"/>
          <w:sz w:val="32"/>
          <w:szCs w:val="32"/>
          <w:rtl/>
        </w:rPr>
        <w:t xml:space="preserve">تستغل </w:t>
      </w:r>
      <w:proofErr w:type="spellStart"/>
      <w:r w:rsidRPr="006F1D20">
        <w:rPr>
          <w:rFonts w:cs="Arabic Transparent" w:hint="cs"/>
          <w:sz w:val="32"/>
          <w:szCs w:val="32"/>
          <w:rtl/>
        </w:rPr>
        <w:t>المقالع</w:t>
      </w:r>
      <w:proofErr w:type="spellEnd"/>
      <w:r w:rsidRPr="006F1D20">
        <w:rPr>
          <w:rFonts w:cs="Arabic Transparent" w:hint="cs"/>
          <w:sz w:val="32"/>
          <w:szCs w:val="32"/>
          <w:rtl/>
        </w:rPr>
        <w:t xml:space="preserve"> التقليدية بموجب ترخيص استغلال </w:t>
      </w:r>
      <w:r w:rsidR="00C57EB9">
        <w:rPr>
          <w:rFonts w:cs="Arabic Transparent" w:hint="cs"/>
          <w:sz w:val="32"/>
          <w:szCs w:val="32"/>
          <w:rtl/>
        </w:rPr>
        <w:t xml:space="preserve">مؤقت </w:t>
      </w:r>
      <w:r w:rsidR="00A9251C" w:rsidRPr="006F1D20">
        <w:rPr>
          <w:rFonts w:cs="Arabic Transparent" w:hint="cs"/>
          <w:sz w:val="32"/>
          <w:szCs w:val="32"/>
          <w:rtl/>
        </w:rPr>
        <w:t xml:space="preserve">يمنح </w:t>
      </w:r>
      <w:r w:rsidRPr="006F1D20">
        <w:rPr>
          <w:rFonts w:cs="Arabic Transparent" w:hint="cs"/>
          <w:sz w:val="32"/>
          <w:szCs w:val="32"/>
          <w:rtl/>
        </w:rPr>
        <w:t xml:space="preserve">من طرف السلطة البلدية التي </w:t>
      </w:r>
      <w:r w:rsidR="00A9251C" w:rsidRPr="006F1D20">
        <w:rPr>
          <w:rFonts w:cs="Arabic Transparent" w:hint="cs"/>
          <w:sz w:val="32"/>
          <w:szCs w:val="32"/>
          <w:rtl/>
        </w:rPr>
        <w:t>ت</w:t>
      </w:r>
      <w:r w:rsidRPr="006F1D20">
        <w:rPr>
          <w:rFonts w:cs="Arabic Transparent" w:hint="cs"/>
          <w:sz w:val="32"/>
          <w:szCs w:val="32"/>
          <w:rtl/>
        </w:rPr>
        <w:t xml:space="preserve">تبع لها </w:t>
      </w:r>
      <w:proofErr w:type="spellStart"/>
      <w:r w:rsidRPr="006F1D20">
        <w:rPr>
          <w:rFonts w:cs="Arabic Transparent" w:hint="cs"/>
          <w:sz w:val="32"/>
          <w:szCs w:val="32"/>
          <w:rtl/>
        </w:rPr>
        <w:t>المق</w:t>
      </w:r>
      <w:r w:rsidR="00A9251C" w:rsidRPr="006F1D20">
        <w:rPr>
          <w:rFonts w:cs="Arabic Transparent" w:hint="cs"/>
          <w:sz w:val="32"/>
          <w:szCs w:val="32"/>
          <w:rtl/>
        </w:rPr>
        <w:t>ا</w:t>
      </w:r>
      <w:r w:rsidR="00B87E0F" w:rsidRPr="006F1D20">
        <w:rPr>
          <w:rFonts w:cs="Arabic Transparent" w:hint="cs"/>
          <w:sz w:val="32"/>
          <w:szCs w:val="32"/>
          <w:rtl/>
        </w:rPr>
        <w:t>لع</w:t>
      </w:r>
      <w:proofErr w:type="spellEnd"/>
      <w:r w:rsidRPr="006F1D20">
        <w:rPr>
          <w:rFonts w:cs="Arabic Transparent" w:hint="cs"/>
          <w:sz w:val="32"/>
          <w:szCs w:val="32"/>
          <w:rtl/>
        </w:rPr>
        <w:t xml:space="preserve">. </w:t>
      </w:r>
    </w:p>
    <w:p w:rsidR="00710F7A" w:rsidRPr="006F1D20" w:rsidRDefault="00710F7A" w:rsidP="00710F7A">
      <w:pPr>
        <w:bidi/>
        <w:spacing w:line="288" w:lineRule="auto"/>
        <w:jc w:val="lowKashida"/>
        <w:rPr>
          <w:rFonts w:cs="Arabic Transparent"/>
          <w:b/>
          <w:bCs/>
          <w:sz w:val="32"/>
          <w:szCs w:val="32"/>
          <w:u w:val="single"/>
        </w:rPr>
      </w:pPr>
    </w:p>
    <w:p w:rsidR="00D81DF8" w:rsidRPr="006F1D20" w:rsidRDefault="00D81DF8" w:rsidP="00E72DC3">
      <w:pPr>
        <w:bidi/>
        <w:spacing w:line="288" w:lineRule="auto"/>
        <w:jc w:val="lowKashida"/>
        <w:rPr>
          <w:rFonts w:cs="Arabic Transparent"/>
          <w:sz w:val="32"/>
          <w:szCs w:val="32"/>
        </w:rPr>
      </w:pPr>
      <w:r w:rsidRPr="006F1D20">
        <w:rPr>
          <w:rFonts w:cs="Arabic Transparent"/>
          <w:sz w:val="32"/>
          <w:szCs w:val="32"/>
          <w:rtl/>
        </w:rPr>
        <w:t>«</w:t>
      </w:r>
      <w:r w:rsidRPr="006F1D20">
        <w:rPr>
          <w:rFonts w:cs="Arabic Transparent"/>
          <w:b/>
          <w:bCs/>
          <w:sz w:val="32"/>
          <w:szCs w:val="32"/>
          <w:u w:val="single"/>
          <w:rtl/>
        </w:rPr>
        <w:t>المادة 83 (جديدة)</w:t>
      </w:r>
      <w:r w:rsidRPr="006F1D20">
        <w:rPr>
          <w:rFonts w:cs="Arabic Transparent"/>
          <w:sz w:val="32"/>
          <w:szCs w:val="32"/>
          <w:rtl/>
        </w:rPr>
        <w:t xml:space="preserve">: </w:t>
      </w:r>
      <w:r w:rsidR="00C80DD7" w:rsidRPr="006F1D20">
        <w:rPr>
          <w:rFonts w:cs="Arabic Transparent" w:hint="cs"/>
          <w:sz w:val="32"/>
          <w:szCs w:val="32"/>
          <w:rtl/>
        </w:rPr>
        <w:t xml:space="preserve"> </w:t>
      </w:r>
      <w:r w:rsidR="00E72DC3">
        <w:rPr>
          <w:rFonts w:cs="Arabic Transparent" w:hint="cs"/>
          <w:sz w:val="32"/>
          <w:szCs w:val="32"/>
          <w:rtl/>
        </w:rPr>
        <w:t>ي</w:t>
      </w:r>
      <w:r w:rsidRPr="006F1D20">
        <w:rPr>
          <w:rFonts w:cs="Arabic Transparent"/>
          <w:sz w:val="32"/>
          <w:szCs w:val="32"/>
          <w:rtl/>
        </w:rPr>
        <w:t xml:space="preserve">خول </w:t>
      </w:r>
      <w:r w:rsidR="00E72DC3">
        <w:rPr>
          <w:rFonts w:cs="Arabic Transparent" w:hint="cs"/>
          <w:sz w:val="32"/>
          <w:szCs w:val="32"/>
          <w:rtl/>
        </w:rPr>
        <w:t>ت</w:t>
      </w:r>
      <w:r w:rsidRPr="006F1D20">
        <w:rPr>
          <w:rFonts w:cs="Arabic Transparent"/>
          <w:sz w:val="32"/>
          <w:szCs w:val="32"/>
          <w:rtl/>
        </w:rPr>
        <w:t>رخ</w:t>
      </w:r>
      <w:r w:rsidR="00E72DC3">
        <w:rPr>
          <w:rFonts w:cs="Arabic Transparent" w:hint="cs"/>
          <w:sz w:val="32"/>
          <w:szCs w:val="32"/>
          <w:rtl/>
        </w:rPr>
        <w:t>ي</w:t>
      </w:r>
      <w:r w:rsidRPr="006F1D20">
        <w:rPr>
          <w:rFonts w:cs="Arabic Transparent"/>
          <w:sz w:val="32"/>
          <w:szCs w:val="32"/>
          <w:rtl/>
        </w:rPr>
        <w:t xml:space="preserve">ص استغلال المقلع الصناعي لصاحبه الحق </w:t>
      </w:r>
      <w:r w:rsidR="00234938" w:rsidRPr="006F1D20">
        <w:rPr>
          <w:rFonts w:cs="Arabic Transparent" w:hint="cs"/>
          <w:sz w:val="32"/>
          <w:szCs w:val="32"/>
          <w:rtl/>
        </w:rPr>
        <w:t>الحصري</w:t>
      </w:r>
      <w:r w:rsidRPr="006F1D20">
        <w:rPr>
          <w:sz w:val="32"/>
          <w:szCs w:val="32"/>
          <w:rtl/>
        </w:rPr>
        <w:t xml:space="preserve"> </w:t>
      </w:r>
      <w:r w:rsidRPr="006F1D20">
        <w:rPr>
          <w:rFonts w:cs="Arabic Transparent"/>
          <w:sz w:val="32"/>
          <w:szCs w:val="32"/>
          <w:rtl/>
        </w:rPr>
        <w:t>في القيام بكل أ</w:t>
      </w:r>
      <w:r w:rsidRPr="006F1D20">
        <w:rPr>
          <w:rFonts w:cs="Arabic Transparent" w:hint="cs"/>
          <w:sz w:val="32"/>
          <w:szCs w:val="32"/>
          <w:rtl/>
        </w:rPr>
        <w:t>شغ</w:t>
      </w:r>
      <w:r w:rsidRPr="006F1D20">
        <w:rPr>
          <w:rFonts w:cs="Arabic Transparent"/>
          <w:sz w:val="32"/>
          <w:szCs w:val="32"/>
          <w:rtl/>
        </w:rPr>
        <w:t xml:space="preserve">ال التنقيب و البحث </w:t>
      </w:r>
      <w:proofErr w:type="spellStart"/>
      <w:r w:rsidRPr="006F1D20">
        <w:rPr>
          <w:rFonts w:cs="Arabic Transparent"/>
          <w:sz w:val="32"/>
          <w:szCs w:val="32"/>
          <w:rtl/>
        </w:rPr>
        <w:t>وا</w:t>
      </w:r>
      <w:r w:rsidRPr="006F1D20">
        <w:rPr>
          <w:rFonts w:cs="Arabic Transparent" w:hint="cs"/>
          <w:sz w:val="32"/>
          <w:szCs w:val="32"/>
          <w:rtl/>
        </w:rPr>
        <w:t>لإ</w:t>
      </w:r>
      <w:r w:rsidRPr="006F1D20">
        <w:rPr>
          <w:rFonts w:cs="Arabic Transparent"/>
          <w:sz w:val="32"/>
          <w:szCs w:val="32"/>
          <w:rtl/>
        </w:rPr>
        <w:t>ستغلال</w:t>
      </w:r>
      <w:proofErr w:type="spellEnd"/>
      <w:r w:rsidRPr="006F1D20">
        <w:rPr>
          <w:rFonts w:cs="Arabic Transparent"/>
          <w:sz w:val="32"/>
          <w:szCs w:val="32"/>
          <w:rtl/>
        </w:rPr>
        <w:t xml:space="preserve"> للمواد المنصوص عليها في طلب الترخيص.</w:t>
      </w:r>
    </w:p>
    <w:p w:rsidR="00D81DF8" w:rsidRPr="006F1D20" w:rsidRDefault="00D81DF8" w:rsidP="00D81DF8">
      <w:pPr>
        <w:bidi/>
        <w:spacing w:line="288" w:lineRule="auto"/>
        <w:ind w:left="708"/>
        <w:jc w:val="lowKashida"/>
        <w:rPr>
          <w:sz w:val="32"/>
          <w:szCs w:val="32"/>
          <w:rtl/>
        </w:rPr>
      </w:pPr>
    </w:p>
    <w:p w:rsidR="00D81DF8" w:rsidRPr="006F1D20" w:rsidRDefault="00477902" w:rsidP="003E262B">
      <w:pPr>
        <w:bidi/>
        <w:spacing w:line="288" w:lineRule="auto"/>
        <w:jc w:val="lowKashida"/>
        <w:rPr>
          <w:rFonts w:cs="Arabic Transparent"/>
          <w:sz w:val="32"/>
          <w:szCs w:val="32"/>
        </w:rPr>
      </w:pPr>
      <w:r w:rsidRPr="0033032A">
        <w:rPr>
          <w:rFonts w:cs="Arabic Transparent" w:hint="cs"/>
          <w:sz w:val="32"/>
          <w:szCs w:val="32"/>
          <w:rtl/>
        </w:rPr>
        <w:t>ي</w:t>
      </w:r>
      <w:r w:rsidR="00D81DF8" w:rsidRPr="0033032A">
        <w:rPr>
          <w:rFonts w:cs="Arabic Transparent"/>
          <w:sz w:val="32"/>
          <w:szCs w:val="32"/>
          <w:rtl/>
        </w:rPr>
        <w:t xml:space="preserve">منح </w:t>
      </w:r>
      <w:r w:rsidRPr="0033032A">
        <w:rPr>
          <w:rFonts w:cs="Arabic Transparent" w:hint="cs"/>
          <w:sz w:val="32"/>
          <w:szCs w:val="32"/>
          <w:rtl/>
        </w:rPr>
        <w:t>ت</w:t>
      </w:r>
      <w:r w:rsidR="00D81DF8" w:rsidRPr="0033032A">
        <w:rPr>
          <w:rFonts w:cs="Arabic Transparent"/>
          <w:sz w:val="32"/>
          <w:szCs w:val="32"/>
          <w:rtl/>
        </w:rPr>
        <w:t>رخ</w:t>
      </w:r>
      <w:r w:rsidRPr="0033032A">
        <w:rPr>
          <w:rFonts w:cs="Arabic Transparent" w:hint="cs"/>
          <w:sz w:val="32"/>
          <w:szCs w:val="32"/>
          <w:rtl/>
        </w:rPr>
        <w:t>ي</w:t>
      </w:r>
      <w:r w:rsidR="00D81DF8" w:rsidRPr="0033032A">
        <w:rPr>
          <w:rFonts w:cs="Arabic Transparent"/>
          <w:sz w:val="32"/>
          <w:szCs w:val="32"/>
          <w:rtl/>
        </w:rPr>
        <w:t>ص</w:t>
      </w:r>
      <w:r w:rsidR="00D81DF8" w:rsidRPr="006F1D20">
        <w:rPr>
          <w:rFonts w:cs="Arabic Transparent"/>
          <w:sz w:val="32"/>
          <w:szCs w:val="32"/>
          <w:rtl/>
        </w:rPr>
        <w:t xml:space="preserve"> </w:t>
      </w:r>
      <w:proofErr w:type="spellStart"/>
      <w:r w:rsidR="00C80DD7" w:rsidRPr="006F1D20">
        <w:rPr>
          <w:rFonts w:cs="Arabic Transparent" w:hint="cs"/>
          <w:sz w:val="32"/>
          <w:szCs w:val="32"/>
          <w:rtl/>
        </w:rPr>
        <w:t>إ</w:t>
      </w:r>
      <w:r w:rsidR="00D81DF8" w:rsidRPr="006F1D20">
        <w:rPr>
          <w:rFonts w:cs="Arabic Transparent"/>
          <w:sz w:val="32"/>
          <w:szCs w:val="32"/>
          <w:rtl/>
        </w:rPr>
        <w:t>ستغلال</w:t>
      </w:r>
      <w:proofErr w:type="spellEnd"/>
      <w:r w:rsidR="00D81DF8" w:rsidRPr="006F1D20">
        <w:rPr>
          <w:rFonts w:cs="Arabic Transparent"/>
          <w:sz w:val="32"/>
          <w:szCs w:val="32"/>
          <w:rtl/>
        </w:rPr>
        <w:t xml:space="preserve"> المقلع الصناعي بمقرر من الوزير </w:t>
      </w:r>
      <w:r w:rsidR="00234938" w:rsidRPr="006F1D20">
        <w:rPr>
          <w:rFonts w:cs="Arabic Transparent" w:hint="cs"/>
          <w:sz w:val="32"/>
          <w:szCs w:val="32"/>
          <w:rtl/>
        </w:rPr>
        <w:t>أ</w:t>
      </w:r>
      <w:r w:rsidR="00D81DF8" w:rsidRPr="006F1D20">
        <w:rPr>
          <w:rFonts w:cs="Arabic Transparent"/>
          <w:sz w:val="32"/>
          <w:szCs w:val="32"/>
          <w:rtl/>
        </w:rPr>
        <w:t>و مقرر مشترك</w:t>
      </w:r>
      <w:r w:rsidR="00C80DD7" w:rsidRPr="006F1D20">
        <w:rPr>
          <w:rFonts w:cs="Arabic Transparent" w:hint="cs"/>
          <w:sz w:val="32"/>
          <w:szCs w:val="32"/>
          <w:rtl/>
        </w:rPr>
        <w:t>،</w:t>
      </w:r>
      <w:r w:rsidR="00D81DF8" w:rsidRPr="006F1D20">
        <w:rPr>
          <w:rFonts w:cs="Arabic Transparent"/>
          <w:sz w:val="32"/>
          <w:szCs w:val="32"/>
          <w:rtl/>
        </w:rPr>
        <w:t xml:space="preserve"> حسب الحا</w:t>
      </w:r>
      <w:r w:rsidR="00C80DD7" w:rsidRPr="006F1D20">
        <w:rPr>
          <w:rFonts w:cs="Arabic Transparent" w:hint="cs"/>
          <w:sz w:val="32"/>
          <w:szCs w:val="32"/>
          <w:rtl/>
        </w:rPr>
        <w:t>لة</w:t>
      </w:r>
      <w:r w:rsidR="00D81DF8" w:rsidRPr="006F1D20">
        <w:rPr>
          <w:rFonts w:cs="Arabic Transparent"/>
          <w:sz w:val="32"/>
          <w:szCs w:val="32"/>
          <w:rtl/>
        </w:rPr>
        <w:t xml:space="preserve">، لكل شخص معنوي خاضع للقانون الموريتاني </w:t>
      </w:r>
      <w:r w:rsidR="004663F2">
        <w:rPr>
          <w:rFonts w:cs="Arabic Transparent" w:hint="cs"/>
          <w:sz w:val="32"/>
          <w:szCs w:val="32"/>
          <w:rtl/>
        </w:rPr>
        <w:t>واستوفى</w:t>
      </w:r>
      <w:r w:rsidR="00D81DF8" w:rsidRPr="006F1D20">
        <w:rPr>
          <w:rFonts w:cs="Arabic Transparent"/>
          <w:sz w:val="32"/>
          <w:szCs w:val="32"/>
          <w:rtl/>
        </w:rPr>
        <w:t xml:space="preserve"> الشروط المنصوص عليها في</w:t>
      </w:r>
      <w:r w:rsidR="004663F2">
        <w:rPr>
          <w:rFonts w:cs="Arabic Transparent" w:hint="cs"/>
          <w:sz w:val="32"/>
          <w:szCs w:val="32"/>
          <w:rtl/>
        </w:rPr>
        <w:t xml:space="preserve"> هذا</w:t>
      </w:r>
      <w:r w:rsidR="00D81DF8" w:rsidRPr="006F1D20">
        <w:rPr>
          <w:rFonts w:cs="Arabic Transparent"/>
          <w:sz w:val="32"/>
          <w:szCs w:val="32"/>
          <w:rtl/>
        </w:rPr>
        <w:t xml:space="preserve"> القانون و نصوصه التطبيقية.</w:t>
      </w:r>
    </w:p>
    <w:p w:rsidR="00D81DF8" w:rsidRPr="006F1D20" w:rsidRDefault="00D81DF8" w:rsidP="00054759">
      <w:pPr>
        <w:bidi/>
        <w:spacing w:line="288" w:lineRule="auto"/>
        <w:jc w:val="lowKashida"/>
        <w:rPr>
          <w:rFonts w:cs="Arabic Transparent"/>
          <w:sz w:val="32"/>
          <w:szCs w:val="32"/>
          <w:rtl/>
        </w:rPr>
      </w:pPr>
    </w:p>
    <w:p w:rsidR="00D81DF8" w:rsidRPr="006F1D20" w:rsidRDefault="00D81DF8" w:rsidP="00234938">
      <w:pPr>
        <w:bidi/>
        <w:spacing w:line="288" w:lineRule="auto"/>
        <w:jc w:val="lowKashida"/>
        <w:rPr>
          <w:rFonts w:cs="Arabic Transparent"/>
          <w:sz w:val="32"/>
          <w:szCs w:val="32"/>
        </w:rPr>
      </w:pPr>
      <w:r w:rsidRPr="006F1D20">
        <w:rPr>
          <w:rFonts w:cs="Arabic Transparent"/>
          <w:sz w:val="32"/>
          <w:szCs w:val="32"/>
          <w:rtl/>
        </w:rPr>
        <w:t>«لا يمكن لأي شخص أن يحوز في آن واحد أكثر من عشر (10</w:t>
      </w:r>
      <w:proofErr w:type="spellStart"/>
      <w:r w:rsidRPr="006F1D20">
        <w:rPr>
          <w:rFonts w:cs="Arabic Transparent"/>
          <w:sz w:val="32"/>
          <w:szCs w:val="32"/>
          <w:rtl/>
        </w:rPr>
        <w:t>)</w:t>
      </w:r>
      <w:proofErr w:type="spellEnd"/>
      <w:r w:rsidRPr="006F1D20">
        <w:rPr>
          <w:rFonts w:cs="Arabic Transparent"/>
          <w:sz w:val="32"/>
          <w:szCs w:val="32"/>
          <w:rtl/>
        </w:rPr>
        <w:t xml:space="preserve"> </w:t>
      </w:r>
      <w:r w:rsidR="003634E9">
        <w:rPr>
          <w:rFonts w:cs="Arabic Transparent" w:hint="cs"/>
          <w:sz w:val="32"/>
          <w:szCs w:val="32"/>
          <w:rtl/>
        </w:rPr>
        <w:t>ت</w:t>
      </w:r>
      <w:r w:rsidRPr="006F1D20">
        <w:rPr>
          <w:rFonts w:cs="Arabic Transparent"/>
          <w:sz w:val="32"/>
          <w:szCs w:val="32"/>
          <w:rtl/>
        </w:rPr>
        <w:t>رخ</w:t>
      </w:r>
      <w:r w:rsidR="003634E9">
        <w:rPr>
          <w:rFonts w:cs="Arabic Transparent" w:hint="cs"/>
          <w:sz w:val="32"/>
          <w:szCs w:val="32"/>
          <w:rtl/>
        </w:rPr>
        <w:t>ي</w:t>
      </w:r>
      <w:r w:rsidRPr="006F1D20">
        <w:rPr>
          <w:rFonts w:cs="Arabic Transparent"/>
          <w:sz w:val="32"/>
          <w:szCs w:val="32"/>
          <w:rtl/>
        </w:rPr>
        <w:t>ص</w:t>
      </w:r>
      <w:r w:rsidR="003634E9">
        <w:rPr>
          <w:rFonts w:cs="Arabic Transparent" w:hint="cs"/>
          <w:sz w:val="32"/>
          <w:szCs w:val="32"/>
          <w:rtl/>
        </w:rPr>
        <w:t>ات</w:t>
      </w:r>
      <w:r w:rsidRPr="006F1D20">
        <w:rPr>
          <w:rFonts w:cs="Arabic Transparent"/>
          <w:sz w:val="32"/>
          <w:szCs w:val="32"/>
          <w:rtl/>
        </w:rPr>
        <w:t xml:space="preserve"> استغلال </w:t>
      </w:r>
      <w:proofErr w:type="spellStart"/>
      <w:r w:rsidRPr="006F1D20">
        <w:rPr>
          <w:rFonts w:cs="Arabic Transparent"/>
          <w:sz w:val="32"/>
          <w:szCs w:val="32"/>
          <w:rtl/>
        </w:rPr>
        <w:t>لمقالع</w:t>
      </w:r>
      <w:proofErr w:type="spellEnd"/>
      <w:r w:rsidRPr="006F1D20">
        <w:rPr>
          <w:rFonts w:cs="Arabic Transparent"/>
          <w:sz w:val="32"/>
          <w:szCs w:val="32"/>
          <w:rtl/>
        </w:rPr>
        <w:t xml:space="preserve"> صناعية دائمة.</w:t>
      </w:r>
    </w:p>
    <w:p w:rsidR="00D81DF8" w:rsidRPr="006F1D20" w:rsidRDefault="00D81DF8" w:rsidP="00054759">
      <w:pPr>
        <w:bidi/>
        <w:spacing w:line="288" w:lineRule="auto"/>
        <w:jc w:val="lowKashida"/>
        <w:rPr>
          <w:rFonts w:cs="Arabic Transparent"/>
          <w:sz w:val="32"/>
          <w:szCs w:val="32"/>
          <w:rtl/>
        </w:rPr>
      </w:pPr>
    </w:p>
    <w:p w:rsidR="00D81DF8" w:rsidRPr="006F1D20" w:rsidRDefault="00D81DF8" w:rsidP="00234938">
      <w:pPr>
        <w:bidi/>
        <w:spacing w:line="288" w:lineRule="auto"/>
        <w:jc w:val="lowKashida"/>
        <w:rPr>
          <w:rFonts w:cs="Arabic Transparent"/>
          <w:sz w:val="32"/>
          <w:szCs w:val="32"/>
        </w:rPr>
      </w:pPr>
      <w:r w:rsidRPr="006F1D20">
        <w:rPr>
          <w:rFonts w:cs="Arabic Transparent"/>
          <w:sz w:val="32"/>
          <w:szCs w:val="32"/>
          <w:rtl/>
        </w:rPr>
        <w:lastRenderedPageBreak/>
        <w:t>«لا يمكن لأي شخص أن يحوز في آن واحد أكثر من عشر(10</w:t>
      </w:r>
      <w:proofErr w:type="spellStart"/>
      <w:r w:rsidRPr="006F1D20">
        <w:rPr>
          <w:rFonts w:cs="Arabic Transparent"/>
          <w:sz w:val="32"/>
          <w:szCs w:val="32"/>
          <w:rtl/>
        </w:rPr>
        <w:t>)</w:t>
      </w:r>
      <w:proofErr w:type="spellEnd"/>
      <w:r w:rsidRPr="006F1D20">
        <w:rPr>
          <w:rFonts w:cs="Arabic Transparent"/>
          <w:sz w:val="32"/>
          <w:szCs w:val="32"/>
          <w:rtl/>
        </w:rPr>
        <w:t xml:space="preserve"> </w:t>
      </w:r>
      <w:r w:rsidR="00AE3FDE" w:rsidRPr="0033032A">
        <w:rPr>
          <w:rFonts w:cs="Arabic Transparent" w:hint="cs"/>
          <w:sz w:val="32"/>
          <w:szCs w:val="32"/>
          <w:rtl/>
        </w:rPr>
        <w:t>ت</w:t>
      </w:r>
      <w:r w:rsidRPr="0033032A">
        <w:rPr>
          <w:rFonts w:cs="Arabic Transparent"/>
          <w:sz w:val="32"/>
          <w:szCs w:val="32"/>
          <w:rtl/>
        </w:rPr>
        <w:t>رخ</w:t>
      </w:r>
      <w:r w:rsidR="00AE3FDE" w:rsidRPr="0033032A">
        <w:rPr>
          <w:rFonts w:cs="Arabic Transparent" w:hint="cs"/>
          <w:sz w:val="32"/>
          <w:szCs w:val="32"/>
          <w:rtl/>
        </w:rPr>
        <w:t>ي</w:t>
      </w:r>
      <w:r w:rsidRPr="0033032A">
        <w:rPr>
          <w:rFonts w:cs="Arabic Transparent"/>
          <w:sz w:val="32"/>
          <w:szCs w:val="32"/>
          <w:rtl/>
        </w:rPr>
        <w:t>ص</w:t>
      </w:r>
      <w:r w:rsidR="00AE3FDE" w:rsidRPr="0033032A">
        <w:rPr>
          <w:rFonts w:cs="Arabic Transparent" w:hint="cs"/>
          <w:sz w:val="32"/>
          <w:szCs w:val="32"/>
          <w:rtl/>
        </w:rPr>
        <w:t>ات</w:t>
      </w:r>
      <w:r w:rsidRPr="006F1D20">
        <w:rPr>
          <w:rFonts w:cs="Arabic Transparent"/>
          <w:sz w:val="32"/>
          <w:szCs w:val="32"/>
          <w:rtl/>
        </w:rPr>
        <w:t xml:space="preserve"> استغلال </w:t>
      </w:r>
      <w:proofErr w:type="spellStart"/>
      <w:r w:rsidRPr="006F1D20">
        <w:rPr>
          <w:rFonts w:cs="Arabic Transparent"/>
          <w:sz w:val="32"/>
          <w:szCs w:val="32"/>
          <w:rtl/>
        </w:rPr>
        <w:t>لمقالع</w:t>
      </w:r>
      <w:proofErr w:type="spellEnd"/>
      <w:r w:rsidRPr="006F1D20">
        <w:rPr>
          <w:rFonts w:cs="Arabic Transparent"/>
          <w:sz w:val="32"/>
          <w:szCs w:val="32"/>
          <w:rtl/>
        </w:rPr>
        <w:t xml:space="preserve"> صناعية مؤقتة.</w:t>
      </w:r>
    </w:p>
    <w:p w:rsidR="00D81DF8" w:rsidRPr="006F1D20" w:rsidRDefault="00D81DF8" w:rsidP="00D81DF8">
      <w:pPr>
        <w:bidi/>
        <w:spacing w:line="288" w:lineRule="auto"/>
        <w:ind w:left="708"/>
        <w:jc w:val="lowKashida"/>
        <w:rPr>
          <w:sz w:val="32"/>
          <w:szCs w:val="32"/>
          <w:rtl/>
        </w:rPr>
      </w:pPr>
    </w:p>
    <w:p w:rsidR="00D81DF8" w:rsidRPr="006F1D20" w:rsidRDefault="00D81DF8" w:rsidP="00E72DC3">
      <w:pPr>
        <w:bidi/>
        <w:spacing w:line="288" w:lineRule="auto"/>
        <w:jc w:val="lowKashida"/>
        <w:rPr>
          <w:rFonts w:cs="Arabic Transparent"/>
          <w:sz w:val="32"/>
          <w:szCs w:val="32"/>
        </w:rPr>
      </w:pPr>
      <w:r w:rsidRPr="006F1D20">
        <w:rPr>
          <w:rFonts w:cs="Arabic Transparent"/>
          <w:sz w:val="32"/>
          <w:szCs w:val="32"/>
          <w:rtl/>
        </w:rPr>
        <w:t>«</w:t>
      </w:r>
      <w:proofErr w:type="gramStart"/>
      <w:r w:rsidRPr="006F1D20">
        <w:rPr>
          <w:rFonts w:cs="Arabic Transparent"/>
          <w:b/>
          <w:bCs/>
          <w:sz w:val="32"/>
          <w:szCs w:val="32"/>
          <w:u w:val="single"/>
          <w:rtl/>
        </w:rPr>
        <w:t>المادة</w:t>
      </w:r>
      <w:proofErr w:type="gramEnd"/>
      <w:r w:rsidRPr="006F1D20">
        <w:rPr>
          <w:rFonts w:cs="Arabic Transparent"/>
          <w:b/>
          <w:bCs/>
          <w:sz w:val="32"/>
          <w:szCs w:val="32"/>
          <w:u w:val="single"/>
          <w:rtl/>
        </w:rPr>
        <w:t xml:space="preserve"> 84 (جديدة)</w:t>
      </w:r>
      <w:r w:rsidRPr="006F1D20">
        <w:rPr>
          <w:rFonts w:cs="Arabic Transparent"/>
          <w:sz w:val="32"/>
          <w:szCs w:val="32"/>
          <w:rtl/>
        </w:rPr>
        <w:t>: يجب أن تكون الأرض</w:t>
      </w:r>
      <w:r w:rsidR="00C80DD7" w:rsidRPr="006F1D20">
        <w:rPr>
          <w:rFonts w:cs="Arabic Transparent" w:hint="cs"/>
          <w:sz w:val="32"/>
          <w:szCs w:val="32"/>
          <w:rtl/>
        </w:rPr>
        <w:t xml:space="preserve"> موضع </w:t>
      </w:r>
      <w:r w:rsidR="00E72DC3" w:rsidRPr="0033032A">
        <w:rPr>
          <w:rFonts w:cs="Arabic Transparent" w:hint="cs"/>
          <w:sz w:val="32"/>
          <w:szCs w:val="32"/>
          <w:rtl/>
        </w:rPr>
        <w:t>ت</w:t>
      </w:r>
      <w:r w:rsidR="00C80DD7" w:rsidRPr="0033032A">
        <w:rPr>
          <w:rFonts w:cs="Arabic Transparent" w:hint="cs"/>
          <w:sz w:val="32"/>
          <w:szCs w:val="32"/>
          <w:rtl/>
        </w:rPr>
        <w:t>ر</w:t>
      </w:r>
      <w:r w:rsidRPr="0033032A">
        <w:rPr>
          <w:rFonts w:cs="Arabic Transparent"/>
          <w:sz w:val="32"/>
          <w:szCs w:val="32"/>
          <w:rtl/>
        </w:rPr>
        <w:t>خ</w:t>
      </w:r>
      <w:r w:rsidR="00E72DC3" w:rsidRPr="0033032A">
        <w:rPr>
          <w:rFonts w:cs="Arabic Transparent" w:hint="cs"/>
          <w:sz w:val="32"/>
          <w:szCs w:val="32"/>
          <w:rtl/>
        </w:rPr>
        <w:t>ي</w:t>
      </w:r>
      <w:r w:rsidRPr="0033032A">
        <w:rPr>
          <w:rFonts w:cs="Arabic Transparent"/>
          <w:sz w:val="32"/>
          <w:szCs w:val="32"/>
          <w:rtl/>
        </w:rPr>
        <w:t>ص</w:t>
      </w:r>
      <w:r w:rsidRPr="006F1D20">
        <w:rPr>
          <w:rFonts w:cs="Arabic Transparent"/>
          <w:sz w:val="32"/>
          <w:szCs w:val="32"/>
          <w:rtl/>
        </w:rPr>
        <w:t xml:space="preserve"> استغلال المقلع الصناعي موجودة داخل محيط واحد على أن لا تتجاوز مساحتها خمسة و عشرين (25) كيلومتر مربع.</w:t>
      </w:r>
    </w:p>
    <w:p w:rsidR="00D81DF8" w:rsidRPr="006F1D20" w:rsidRDefault="00D81DF8" w:rsidP="0029273A">
      <w:pPr>
        <w:bidi/>
        <w:spacing w:line="288" w:lineRule="auto"/>
        <w:jc w:val="lowKashida"/>
        <w:rPr>
          <w:rFonts w:cs="Arabic Transparent"/>
          <w:sz w:val="32"/>
          <w:szCs w:val="32"/>
          <w:rtl/>
        </w:rPr>
      </w:pPr>
    </w:p>
    <w:p w:rsidR="00D81DF8" w:rsidRPr="006F1D20" w:rsidRDefault="00D81DF8" w:rsidP="00E2558D">
      <w:pPr>
        <w:bidi/>
        <w:spacing w:line="288" w:lineRule="auto"/>
        <w:jc w:val="lowKashida"/>
        <w:rPr>
          <w:rFonts w:cs="Arabic Transparent"/>
          <w:sz w:val="32"/>
          <w:szCs w:val="32"/>
        </w:rPr>
      </w:pPr>
      <w:proofErr w:type="gramStart"/>
      <w:r w:rsidRPr="006F1D20">
        <w:rPr>
          <w:rFonts w:cs="Arabic Transparent"/>
          <w:sz w:val="32"/>
          <w:szCs w:val="32"/>
          <w:rtl/>
        </w:rPr>
        <w:t>لا</w:t>
      </w:r>
      <w:proofErr w:type="gramEnd"/>
      <w:r w:rsidRPr="006F1D20">
        <w:rPr>
          <w:rFonts w:cs="Arabic Transparent"/>
          <w:sz w:val="32"/>
          <w:szCs w:val="32"/>
          <w:rtl/>
        </w:rPr>
        <w:t xml:space="preserve"> يمكن </w:t>
      </w:r>
      <w:r w:rsidR="005C5E25" w:rsidRPr="006F1D20">
        <w:rPr>
          <w:rFonts w:cs="Arabic Transparent" w:hint="cs"/>
          <w:sz w:val="32"/>
          <w:szCs w:val="32"/>
          <w:rtl/>
        </w:rPr>
        <w:t>أن</w:t>
      </w:r>
      <w:r w:rsidRPr="006F1D20">
        <w:rPr>
          <w:rFonts w:cs="Arabic Transparent"/>
          <w:sz w:val="32"/>
          <w:szCs w:val="32"/>
          <w:rtl/>
        </w:rPr>
        <w:t xml:space="preserve"> تتجاوز مساحة المقلع الصناعي المؤقت كيلومترين (2) مربعين.</w:t>
      </w:r>
    </w:p>
    <w:p w:rsidR="00D81DF8" w:rsidRPr="00C85EA7" w:rsidRDefault="00D81DF8" w:rsidP="00D81DF8">
      <w:pPr>
        <w:bidi/>
        <w:spacing w:line="288" w:lineRule="auto"/>
        <w:ind w:left="708"/>
        <w:jc w:val="lowKashida"/>
        <w:rPr>
          <w:sz w:val="32"/>
          <w:szCs w:val="32"/>
          <w:rtl/>
        </w:rPr>
      </w:pPr>
    </w:p>
    <w:p w:rsidR="00D81DF8" w:rsidRPr="006F1D20" w:rsidRDefault="00D81DF8" w:rsidP="005B268D">
      <w:pPr>
        <w:bidi/>
        <w:spacing w:line="288" w:lineRule="auto"/>
        <w:jc w:val="lowKashida"/>
        <w:rPr>
          <w:rFonts w:cs="Arabic Transparent"/>
          <w:sz w:val="32"/>
          <w:szCs w:val="32"/>
        </w:rPr>
      </w:pPr>
      <w:r w:rsidRPr="006F1D20">
        <w:rPr>
          <w:rFonts w:cs="Arabic Transparent"/>
          <w:sz w:val="32"/>
          <w:szCs w:val="32"/>
          <w:rtl/>
        </w:rPr>
        <w:t>«</w:t>
      </w:r>
      <w:r w:rsidRPr="006F1D20">
        <w:rPr>
          <w:rFonts w:cs="Arabic Transparent"/>
          <w:b/>
          <w:bCs/>
          <w:sz w:val="32"/>
          <w:szCs w:val="32"/>
          <w:u w:val="single"/>
          <w:rtl/>
        </w:rPr>
        <w:t>المادة 85</w:t>
      </w:r>
      <w:r w:rsidR="005C5E25" w:rsidRPr="006F1D20">
        <w:rPr>
          <w:rFonts w:cs="Arabic Transparent" w:hint="cs"/>
          <w:b/>
          <w:bCs/>
          <w:sz w:val="32"/>
          <w:szCs w:val="32"/>
          <w:u w:val="single"/>
          <w:rtl/>
        </w:rPr>
        <w:t xml:space="preserve"> </w:t>
      </w:r>
      <w:r w:rsidRPr="006F1D20">
        <w:rPr>
          <w:rFonts w:cs="Arabic Transparent"/>
          <w:b/>
          <w:bCs/>
          <w:sz w:val="32"/>
          <w:szCs w:val="32"/>
          <w:u w:val="single"/>
          <w:rtl/>
        </w:rPr>
        <w:t>(جديدة)</w:t>
      </w:r>
      <w:r w:rsidRPr="006F1D20">
        <w:rPr>
          <w:rFonts w:cs="Arabic Transparent"/>
          <w:sz w:val="32"/>
          <w:szCs w:val="32"/>
          <w:rtl/>
        </w:rPr>
        <w:t xml:space="preserve">: </w:t>
      </w:r>
      <w:r w:rsidR="005B268D">
        <w:rPr>
          <w:rFonts w:cs="Arabic Transparent" w:hint="cs"/>
          <w:sz w:val="32"/>
          <w:szCs w:val="32"/>
          <w:rtl/>
        </w:rPr>
        <w:t>ي</w:t>
      </w:r>
      <w:r w:rsidRPr="006F1D20">
        <w:rPr>
          <w:rFonts w:cs="Arabic Transparent"/>
          <w:sz w:val="32"/>
          <w:szCs w:val="32"/>
          <w:rtl/>
        </w:rPr>
        <w:t xml:space="preserve">منح </w:t>
      </w:r>
      <w:r w:rsidR="00E72DC3" w:rsidRPr="0033032A">
        <w:rPr>
          <w:rFonts w:cs="Arabic Transparent" w:hint="cs"/>
          <w:sz w:val="32"/>
          <w:szCs w:val="32"/>
          <w:rtl/>
        </w:rPr>
        <w:t>ت</w:t>
      </w:r>
      <w:r w:rsidRPr="0033032A">
        <w:rPr>
          <w:rFonts w:cs="Arabic Transparent"/>
          <w:sz w:val="32"/>
          <w:szCs w:val="32"/>
          <w:rtl/>
        </w:rPr>
        <w:t>رخ</w:t>
      </w:r>
      <w:r w:rsidR="00E72DC3" w:rsidRPr="0033032A">
        <w:rPr>
          <w:rFonts w:cs="Arabic Transparent" w:hint="cs"/>
          <w:sz w:val="32"/>
          <w:szCs w:val="32"/>
          <w:rtl/>
        </w:rPr>
        <w:t>ي</w:t>
      </w:r>
      <w:r w:rsidRPr="0033032A">
        <w:rPr>
          <w:rFonts w:cs="Arabic Transparent"/>
          <w:sz w:val="32"/>
          <w:szCs w:val="32"/>
          <w:rtl/>
        </w:rPr>
        <w:t>ص</w:t>
      </w:r>
      <w:r w:rsidRPr="006F1D20">
        <w:rPr>
          <w:rFonts w:cs="Arabic Transparent"/>
          <w:sz w:val="32"/>
          <w:szCs w:val="32"/>
          <w:rtl/>
        </w:rPr>
        <w:t xml:space="preserve"> استغلال المق</w:t>
      </w:r>
      <w:r w:rsidR="00EF7CE7" w:rsidRPr="006F1D20">
        <w:rPr>
          <w:rFonts w:cs="Arabic Transparent"/>
          <w:sz w:val="32"/>
          <w:szCs w:val="32"/>
          <w:rtl/>
        </w:rPr>
        <w:t xml:space="preserve">لع </w:t>
      </w:r>
      <w:proofErr w:type="gramStart"/>
      <w:r w:rsidR="00EF7CE7" w:rsidRPr="006F1D20">
        <w:rPr>
          <w:rFonts w:cs="Arabic Transparent"/>
          <w:sz w:val="32"/>
          <w:szCs w:val="32"/>
          <w:rtl/>
        </w:rPr>
        <w:t>الصناعي</w:t>
      </w:r>
      <w:proofErr w:type="gramEnd"/>
      <w:r w:rsidRPr="006F1D20">
        <w:rPr>
          <w:rFonts w:cs="Arabic Transparent"/>
          <w:sz w:val="32"/>
          <w:szCs w:val="32"/>
          <w:rtl/>
        </w:rPr>
        <w:t xml:space="preserve"> الدائم لفترة لا تتجاوز عشر (10) سنوات.</w:t>
      </w:r>
    </w:p>
    <w:p w:rsidR="00D81DF8" w:rsidRPr="006F1D20" w:rsidRDefault="00D81DF8" w:rsidP="0029273A">
      <w:pPr>
        <w:bidi/>
        <w:spacing w:line="288" w:lineRule="auto"/>
        <w:jc w:val="lowKashida"/>
        <w:rPr>
          <w:rFonts w:cs="Arabic Transparent"/>
          <w:sz w:val="32"/>
          <w:szCs w:val="32"/>
          <w:rtl/>
        </w:rPr>
      </w:pPr>
    </w:p>
    <w:p w:rsidR="00D81DF8" w:rsidRPr="006F1D20" w:rsidRDefault="005B268D" w:rsidP="005B268D">
      <w:pPr>
        <w:bidi/>
        <w:spacing w:line="288" w:lineRule="auto"/>
        <w:jc w:val="lowKashida"/>
        <w:rPr>
          <w:rFonts w:cs="Arabic Transparent"/>
          <w:sz w:val="32"/>
          <w:szCs w:val="32"/>
          <w:rtl/>
        </w:rPr>
      </w:pPr>
      <w:r w:rsidRPr="0033032A">
        <w:rPr>
          <w:rFonts w:cs="Arabic Transparent" w:hint="cs"/>
          <w:sz w:val="32"/>
          <w:szCs w:val="32"/>
          <w:rtl/>
        </w:rPr>
        <w:t>ي</w:t>
      </w:r>
      <w:r w:rsidR="00D81DF8" w:rsidRPr="0033032A">
        <w:rPr>
          <w:rFonts w:cs="Arabic Transparent"/>
          <w:sz w:val="32"/>
          <w:szCs w:val="32"/>
          <w:rtl/>
        </w:rPr>
        <w:t xml:space="preserve">منح </w:t>
      </w:r>
      <w:r w:rsidRPr="0033032A">
        <w:rPr>
          <w:rFonts w:cs="Arabic Transparent" w:hint="cs"/>
          <w:sz w:val="32"/>
          <w:szCs w:val="32"/>
          <w:rtl/>
        </w:rPr>
        <w:t>ت</w:t>
      </w:r>
      <w:r w:rsidR="00D81DF8" w:rsidRPr="0033032A">
        <w:rPr>
          <w:rFonts w:cs="Arabic Transparent"/>
          <w:sz w:val="32"/>
          <w:szCs w:val="32"/>
          <w:rtl/>
        </w:rPr>
        <w:t>رخ</w:t>
      </w:r>
      <w:r w:rsidRPr="0033032A">
        <w:rPr>
          <w:rFonts w:cs="Arabic Transparent" w:hint="cs"/>
          <w:sz w:val="32"/>
          <w:szCs w:val="32"/>
          <w:rtl/>
        </w:rPr>
        <w:t>ي</w:t>
      </w:r>
      <w:r w:rsidR="00D81DF8" w:rsidRPr="0033032A">
        <w:rPr>
          <w:rFonts w:cs="Arabic Transparent"/>
          <w:sz w:val="32"/>
          <w:szCs w:val="32"/>
          <w:rtl/>
        </w:rPr>
        <w:t>ص</w:t>
      </w:r>
      <w:r w:rsidR="00D81DF8" w:rsidRPr="006F1D20">
        <w:rPr>
          <w:rFonts w:cs="Arabic Transparent"/>
          <w:sz w:val="32"/>
          <w:szCs w:val="32"/>
          <w:rtl/>
        </w:rPr>
        <w:t xml:space="preserve"> استغلال المق</w:t>
      </w:r>
      <w:r w:rsidR="00F12885" w:rsidRPr="006F1D20">
        <w:rPr>
          <w:rFonts w:cs="Arabic Transparent"/>
          <w:sz w:val="32"/>
          <w:szCs w:val="32"/>
          <w:rtl/>
        </w:rPr>
        <w:t xml:space="preserve">لع </w:t>
      </w:r>
      <w:proofErr w:type="gramStart"/>
      <w:r w:rsidR="00F12885" w:rsidRPr="006F1D20">
        <w:rPr>
          <w:rFonts w:cs="Arabic Transparent"/>
          <w:sz w:val="32"/>
          <w:szCs w:val="32"/>
          <w:rtl/>
        </w:rPr>
        <w:t>الصناعي</w:t>
      </w:r>
      <w:proofErr w:type="gramEnd"/>
      <w:r w:rsidR="00D81DF8" w:rsidRPr="006F1D20">
        <w:rPr>
          <w:rFonts w:cs="Arabic Transparent"/>
          <w:sz w:val="32"/>
          <w:szCs w:val="32"/>
          <w:rtl/>
        </w:rPr>
        <w:t xml:space="preserve"> المؤقت لفترة لا تتجاوز السنتين (2).</w:t>
      </w:r>
    </w:p>
    <w:p w:rsidR="00F12885" w:rsidRPr="006F1D20" w:rsidRDefault="00F12885" w:rsidP="0029273A">
      <w:pPr>
        <w:bidi/>
        <w:spacing w:line="288" w:lineRule="auto"/>
        <w:jc w:val="lowKashida"/>
        <w:rPr>
          <w:rFonts w:cs="Arabic Transparent"/>
          <w:sz w:val="32"/>
          <w:szCs w:val="32"/>
          <w:rtl/>
        </w:rPr>
      </w:pPr>
    </w:p>
    <w:p w:rsidR="00D81DF8" w:rsidRPr="006F1D20" w:rsidRDefault="00D81DF8" w:rsidP="00E72DC3">
      <w:pPr>
        <w:bidi/>
        <w:spacing w:line="288" w:lineRule="auto"/>
        <w:jc w:val="lowKashida"/>
        <w:rPr>
          <w:rFonts w:cs="Arabic Transparent"/>
          <w:sz w:val="32"/>
          <w:szCs w:val="32"/>
          <w:rtl/>
        </w:rPr>
      </w:pPr>
      <w:r w:rsidRPr="006F1D20">
        <w:rPr>
          <w:rFonts w:cs="Arabic Transparent"/>
          <w:sz w:val="32"/>
          <w:szCs w:val="32"/>
          <w:rtl/>
        </w:rPr>
        <w:t>«</w:t>
      </w:r>
      <w:r w:rsidRPr="006F1D20">
        <w:rPr>
          <w:rFonts w:cs="Arabic Transparent"/>
          <w:b/>
          <w:bCs/>
          <w:sz w:val="32"/>
          <w:szCs w:val="32"/>
          <w:u w:val="single"/>
          <w:rtl/>
        </w:rPr>
        <w:t>المادة</w:t>
      </w:r>
      <w:r w:rsidR="009F47C6" w:rsidRPr="006F1D20">
        <w:rPr>
          <w:rFonts w:cs="Arabic Transparent" w:hint="cs"/>
          <w:b/>
          <w:bCs/>
          <w:sz w:val="32"/>
          <w:szCs w:val="32"/>
          <w:u w:val="single"/>
          <w:rtl/>
        </w:rPr>
        <w:t xml:space="preserve"> </w:t>
      </w:r>
      <w:r w:rsidRPr="006F1D20">
        <w:rPr>
          <w:rFonts w:cs="Arabic Transparent"/>
          <w:b/>
          <w:bCs/>
          <w:sz w:val="32"/>
          <w:szCs w:val="32"/>
          <w:u w:val="single"/>
          <w:rtl/>
        </w:rPr>
        <w:t>86 (جديدة)</w:t>
      </w:r>
      <w:r w:rsidRPr="006F1D20">
        <w:rPr>
          <w:rFonts w:cs="Arabic Transparent"/>
          <w:sz w:val="32"/>
          <w:szCs w:val="32"/>
          <w:rtl/>
        </w:rPr>
        <w:t xml:space="preserve">: لا يمكن تجديد </w:t>
      </w:r>
      <w:r w:rsidR="00E72DC3" w:rsidRPr="0033032A">
        <w:rPr>
          <w:rFonts w:cs="Arabic Transparent" w:hint="cs"/>
          <w:sz w:val="32"/>
          <w:szCs w:val="32"/>
          <w:rtl/>
        </w:rPr>
        <w:t>ت</w:t>
      </w:r>
      <w:r w:rsidRPr="0033032A">
        <w:rPr>
          <w:rFonts w:cs="Arabic Transparent"/>
          <w:sz w:val="32"/>
          <w:szCs w:val="32"/>
          <w:rtl/>
        </w:rPr>
        <w:t>رخ</w:t>
      </w:r>
      <w:r w:rsidR="00E72DC3" w:rsidRPr="0033032A">
        <w:rPr>
          <w:rFonts w:cs="Arabic Transparent" w:hint="cs"/>
          <w:sz w:val="32"/>
          <w:szCs w:val="32"/>
          <w:rtl/>
        </w:rPr>
        <w:t>ي</w:t>
      </w:r>
      <w:r w:rsidRPr="0033032A">
        <w:rPr>
          <w:rFonts w:cs="Arabic Transparent"/>
          <w:sz w:val="32"/>
          <w:szCs w:val="32"/>
          <w:rtl/>
        </w:rPr>
        <w:t>ص</w:t>
      </w:r>
      <w:r w:rsidRPr="006F1D20">
        <w:rPr>
          <w:rFonts w:cs="Arabic Transparent"/>
          <w:sz w:val="32"/>
          <w:szCs w:val="32"/>
          <w:rtl/>
        </w:rPr>
        <w:t xml:space="preserve"> استغلال المقلع </w:t>
      </w:r>
      <w:proofErr w:type="gramStart"/>
      <w:r w:rsidRPr="006F1D20">
        <w:rPr>
          <w:rFonts w:cs="Arabic Transparent"/>
          <w:sz w:val="32"/>
          <w:szCs w:val="32"/>
          <w:rtl/>
        </w:rPr>
        <w:t>الصناعي</w:t>
      </w:r>
      <w:proofErr w:type="gramEnd"/>
      <w:r w:rsidRPr="006F1D20">
        <w:rPr>
          <w:rFonts w:cs="Arabic Transparent"/>
          <w:sz w:val="32"/>
          <w:szCs w:val="32"/>
          <w:rtl/>
        </w:rPr>
        <w:t xml:space="preserve"> المؤقت.</w:t>
      </w:r>
    </w:p>
    <w:p w:rsidR="009F47C6" w:rsidRPr="006F1D20" w:rsidRDefault="009F47C6" w:rsidP="0029273A">
      <w:pPr>
        <w:bidi/>
        <w:spacing w:line="288" w:lineRule="auto"/>
        <w:jc w:val="lowKashida"/>
        <w:rPr>
          <w:rFonts w:cs="Arabic Transparent"/>
          <w:sz w:val="32"/>
          <w:szCs w:val="32"/>
          <w:rtl/>
        </w:rPr>
      </w:pPr>
    </w:p>
    <w:p w:rsidR="00D81DF8" w:rsidRPr="006F1D20" w:rsidRDefault="00D81DF8" w:rsidP="00F97C48">
      <w:pPr>
        <w:bidi/>
        <w:spacing w:line="288" w:lineRule="auto"/>
        <w:jc w:val="lowKashida"/>
        <w:rPr>
          <w:rFonts w:cs="Arabic Transparent"/>
          <w:sz w:val="32"/>
          <w:szCs w:val="32"/>
        </w:rPr>
      </w:pPr>
      <w:r w:rsidRPr="006F1D20">
        <w:rPr>
          <w:rFonts w:cs="Arabic Transparent"/>
          <w:sz w:val="32"/>
          <w:szCs w:val="32"/>
          <w:rtl/>
        </w:rPr>
        <w:t xml:space="preserve">« يمكن تجديد </w:t>
      </w:r>
      <w:r w:rsidR="00F97C48" w:rsidRPr="0033032A">
        <w:rPr>
          <w:rFonts w:cs="Arabic Transparent" w:hint="cs"/>
          <w:sz w:val="32"/>
          <w:szCs w:val="32"/>
          <w:rtl/>
        </w:rPr>
        <w:t>ت</w:t>
      </w:r>
      <w:r w:rsidRPr="0033032A">
        <w:rPr>
          <w:rFonts w:cs="Arabic Transparent"/>
          <w:sz w:val="32"/>
          <w:szCs w:val="32"/>
          <w:rtl/>
        </w:rPr>
        <w:t>رخ</w:t>
      </w:r>
      <w:r w:rsidR="00F97C48" w:rsidRPr="0033032A">
        <w:rPr>
          <w:rFonts w:cs="Arabic Transparent" w:hint="cs"/>
          <w:sz w:val="32"/>
          <w:szCs w:val="32"/>
          <w:rtl/>
        </w:rPr>
        <w:t>ي</w:t>
      </w:r>
      <w:r w:rsidRPr="0033032A">
        <w:rPr>
          <w:rFonts w:cs="Arabic Transparent"/>
          <w:sz w:val="32"/>
          <w:szCs w:val="32"/>
          <w:rtl/>
        </w:rPr>
        <w:t>ص</w:t>
      </w:r>
      <w:r w:rsidRPr="006F1D20">
        <w:rPr>
          <w:rFonts w:cs="Arabic Transparent"/>
          <w:sz w:val="32"/>
          <w:szCs w:val="32"/>
          <w:rtl/>
        </w:rPr>
        <w:t xml:space="preserve"> استغلال المق</w:t>
      </w:r>
      <w:r w:rsidR="009F47C6" w:rsidRPr="006F1D20">
        <w:rPr>
          <w:rFonts w:cs="Arabic Transparent"/>
          <w:sz w:val="32"/>
          <w:szCs w:val="32"/>
          <w:rtl/>
        </w:rPr>
        <w:t xml:space="preserve">لع </w:t>
      </w:r>
      <w:proofErr w:type="gramStart"/>
      <w:r w:rsidR="009F47C6" w:rsidRPr="006F1D20">
        <w:rPr>
          <w:rFonts w:cs="Arabic Transparent"/>
          <w:sz w:val="32"/>
          <w:szCs w:val="32"/>
          <w:rtl/>
        </w:rPr>
        <w:t>الصناعي</w:t>
      </w:r>
      <w:proofErr w:type="gramEnd"/>
      <w:r w:rsidRPr="006F1D20">
        <w:rPr>
          <w:rFonts w:cs="Arabic Transparent"/>
          <w:sz w:val="32"/>
          <w:szCs w:val="32"/>
          <w:rtl/>
        </w:rPr>
        <w:t xml:space="preserve"> الدائم عدة مرات لفترات لا تتجاوز الفترة الأصلية.</w:t>
      </w:r>
    </w:p>
    <w:p w:rsidR="00D81DF8" w:rsidRPr="006F1D20" w:rsidRDefault="00D81DF8" w:rsidP="0029273A">
      <w:pPr>
        <w:bidi/>
        <w:spacing w:line="288" w:lineRule="auto"/>
        <w:jc w:val="lowKashida"/>
        <w:rPr>
          <w:rFonts w:cs="Arabic Transparent"/>
          <w:sz w:val="32"/>
          <w:szCs w:val="32"/>
          <w:rtl/>
        </w:rPr>
      </w:pPr>
    </w:p>
    <w:p w:rsidR="00D81DF8" w:rsidRPr="006F1D20" w:rsidRDefault="00D81DF8" w:rsidP="005E3481">
      <w:pPr>
        <w:bidi/>
        <w:spacing w:line="288" w:lineRule="auto"/>
        <w:jc w:val="lowKashida"/>
        <w:rPr>
          <w:rFonts w:cs="Arabic Transparent"/>
          <w:sz w:val="32"/>
          <w:szCs w:val="32"/>
          <w:rtl/>
        </w:rPr>
      </w:pPr>
      <w:r w:rsidRPr="006F1D20">
        <w:rPr>
          <w:rFonts w:cs="Arabic Transparent"/>
          <w:sz w:val="32"/>
          <w:szCs w:val="32"/>
          <w:rtl/>
        </w:rPr>
        <w:t xml:space="preserve">يتم التجديد بناءا على رأي </w:t>
      </w:r>
      <w:r w:rsidR="005E3481">
        <w:rPr>
          <w:rFonts w:cs="Arabic Transparent" w:hint="cs"/>
          <w:sz w:val="32"/>
          <w:szCs w:val="32"/>
          <w:rtl/>
        </w:rPr>
        <w:t>فقط بشرط</w:t>
      </w:r>
      <w:r w:rsidRPr="006F1D20">
        <w:rPr>
          <w:rFonts w:cs="Arabic Transparent"/>
          <w:sz w:val="32"/>
          <w:szCs w:val="32"/>
          <w:rtl/>
        </w:rPr>
        <w:t xml:space="preserve"> أن يكون المالك </w:t>
      </w:r>
      <w:proofErr w:type="gramStart"/>
      <w:r w:rsidRPr="006F1D20">
        <w:rPr>
          <w:rFonts w:cs="Arabic Transparent"/>
          <w:sz w:val="32"/>
          <w:szCs w:val="32"/>
          <w:rtl/>
        </w:rPr>
        <w:t>قد</w:t>
      </w:r>
      <w:r w:rsidR="006F6D88">
        <w:rPr>
          <w:rFonts w:cs="Arabic Transparent" w:hint="cs"/>
          <w:sz w:val="32"/>
          <w:szCs w:val="32"/>
          <w:rtl/>
        </w:rPr>
        <w:t xml:space="preserve"> </w:t>
      </w:r>
      <w:r w:rsidRPr="006F1D20">
        <w:rPr>
          <w:rFonts w:cs="Arabic Transparent"/>
          <w:sz w:val="32"/>
          <w:szCs w:val="32"/>
          <w:rtl/>
        </w:rPr>
        <w:t>:</w:t>
      </w:r>
      <w:proofErr w:type="gramEnd"/>
    </w:p>
    <w:p w:rsidR="006755AC" w:rsidRPr="006F1D20" w:rsidRDefault="006755AC" w:rsidP="00464009">
      <w:pPr>
        <w:bidi/>
        <w:spacing w:line="288" w:lineRule="auto"/>
        <w:ind w:left="-1"/>
        <w:jc w:val="lowKashida"/>
        <w:rPr>
          <w:sz w:val="32"/>
          <w:szCs w:val="32"/>
          <w:rtl/>
        </w:rPr>
      </w:pPr>
    </w:p>
    <w:p w:rsidR="00D81DF8" w:rsidRPr="006F1D20" w:rsidRDefault="00D81DF8" w:rsidP="00C85EA7">
      <w:pPr>
        <w:numPr>
          <w:ilvl w:val="0"/>
          <w:numId w:val="4"/>
        </w:numPr>
        <w:bidi/>
        <w:spacing w:after="200" w:line="288" w:lineRule="auto"/>
        <w:ind w:left="-1"/>
        <w:jc w:val="lowKashida"/>
        <w:rPr>
          <w:sz w:val="32"/>
          <w:szCs w:val="32"/>
          <w:rtl/>
        </w:rPr>
      </w:pPr>
      <w:r w:rsidRPr="006F1D20">
        <w:rPr>
          <w:sz w:val="32"/>
          <w:szCs w:val="32"/>
          <w:rtl/>
        </w:rPr>
        <w:t>قام بت</w:t>
      </w:r>
      <w:r w:rsidR="00C85EA7">
        <w:rPr>
          <w:rFonts w:hint="cs"/>
          <w:sz w:val="32"/>
          <w:szCs w:val="32"/>
          <w:rtl/>
        </w:rPr>
        <w:t>قديم</w:t>
      </w:r>
      <w:r w:rsidRPr="006F1D20">
        <w:rPr>
          <w:sz w:val="32"/>
          <w:szCs w:val="32"/>
          <w:rtl/>
        </w:rPr>
        <w:t xml:space="preserve"> </w:t>
      </w:r>
      <w:proofErr w:type="gramStart"/>
      <w:r w:rsidRPr="006F1D20">
        <w:rPr>
          <w:sz w:val="32"/>
          <w:szCs w:val="32"/>
          <w:rtl/>
        </w:rPr>
        <w:t>طلب</w:t>
      </w:r>
      <w:proofErr w:type="gramEnd"/>
      <w:r w:rsidRPr="006F1D20">
        <w:rPr>
          <w:sz w:val="32"/>
          <w:szCs w:val="32"/>
          <w:rtl/>
        </w:rPr>
        <w:t xml:space="preserve"> لهذا الغرض تسعين (90) يوما على الأقل قبل انتهاء صلاحية </w:t>
      </w:r>
      <w:r w:rsidRPr="0033032A">
        <w:rPr>
          <w:sz w:val="32"/>
          <w:szCs w:val="32"/>
          <w:rtl/>
        </w:rPr>
        <w:t>ال</w:t>
      </w:r>
      <w:r w:rsidR="00E72DC3" w:rsidRPr="0033032A">
        <w:rPr>
          <w:rFonts w:hint="cs"/>
          <w:sz w:val="32"/>
          <w:szCs w:val="32"/>
          <w:rtl/>
        </w:rPr>
        <w:t>ت</w:t>
      </w:r>
      <w:r w:rsidRPr="0033032A">
        <w:rPr>
          <w:sz w:val="32"/>
          <w:szCs w:val="32"/>
          <w:rtl/>
        </w:rPr>
        <w:t>رخ</w:t>
      </w:r>
      <w:r w:rsidR="00E72DC3" w:rsidRPr="0033032A">
        <w:rPr>
          <w:rFonts w:hint="cs"/>
          <w:sz w:val="32"/>
          <w:szCs w:val="32"/>
          <w:rtl/>
        </w:rPr>
        <w:t>ي</w:t>
      </w:r>
      <w:r w:rsidRPr="0033032A">
        <w:rPr>
          <w:sz w:val="32"/>
          <w:szCs w:val="32"/>
          <w:rtl/>
        </w:rPr>
        <w:t>ص</w:t>
      </w:r>
      <w:r w:rsidRPr="006F1D20">
        <w:rPr>
          <w:sz w:val="32"/>
          <w:szCs w:val="32"/>
          <w:rtl/>
        </w:rPr>
        <w:t>؛</w:t>
      </w:r>
    </w:p>
    <w:p w:rsidR="00D81DF8" w:rsidRPr="006F1D20" w:rsidRDefault="00DB32D8" w:rsidP="00F9614E">
      <w:pPr>
        <w:numPr>
          <w:ilvl w:val="0"/>
          <w:numId w:val="4"/>
        </w:numPr>
        <w:bidi/>
        <w:spacing w:after="200" w:line="288" w:lineRule="auto"/>
        <w:ind w:left="-1"/>
        <w:jc w:val="lowKashida"/>
        <w:rPr>
          <w:sz w:val="32"/>
          <w:szCs w:val="32"/>
        </w:rPr>
      </w:pPr>
      <w:r w:rsidRPr="006F1D20">
        <w:rPr>
          <w:sz w:val="32"/>
          <w:szCs w:val="32"/>
          <w:rtl/>
        </w:rPr>
        <w:t xml:space="preserve">قام </w:t>
      </w:r>
      <w:proofErr w:type="spellStart"/>
      <w:r w:rsidRPr="006F1D20">
        <w:rPr>
          <w:sz w:val="32"/>
          <w:szCs w:val="32"/>
          <w:rtl/>
        </w:rPr>
        <w:t>ب</w:t>
      </w:r>
      <w:r w:rsidRPr="006F1D20">
        <w:rPr>
          <w:rFonts w:hint="cs"/>
          <w:sz w:val="32"/>
          <w:szCs w:val="32"/>
          <w:rtl/>
        </w:rPr>
        <w:t>إ</w:t>
      </w:r>
      <w:r w:rsidR="00D81DF8" w:rsidRPr="006F1D20">
        <w:rPr>
          <w:sz w:val="32"/>
          <w:szCs w:val="32"/>
          <w:rtl/>
        </w:rPr>
        <w:t>ستغلال</w:t>
      </w:r>
      <w:proofErr w:type="spellEnd"/>
      <w:r w:rsidR="00D81DF8" w:rsidRPr="006F1D20">
        <w:rPr>
          <w:sz w:val="32"/>
          <w:szCs w:val="32"/>
          <w:rtl/>
        </w:rPr>
        <w:t xml:space="preserve"> </w:t>
      </w:r>
      <w:r w:rsidRPr="006F1D20">
        <w:rPr>
          <w:rFonts w:hint="cs"/>
          <w:sz w:val="32"/>
          <w:szCs w:val="32"/>
          <w:rtl/>
        </w:rPr>
        <w:t xml:space="preserve">المقلع </w:t>
      </w:r>
      <w:r w:rsidR="00D81DF8" w:rsidRPr="006F1D20">
        <w:rPr>
          <w:sz w:val="32"/>
          <w:szCs w:val="32"/>
          <w:rtl/>
        </w:rPr>
        <w:t xml:space="preserve">خلال </w:t>
      </w:r>
      <w:r w:rsidRPr="006F1D20">
        <w:rPr>
          <w:rFonts w:hint="cs"/>
          <w:sz w:val="32"/>
          <w:szCs w:val="32"/>
          <w:rtl/>
        </w:rPr>
        <w:t xml:space="preserve">فترة لا تقل عن </w:t>
      </w:r>
      <w:r w:rsidRPr="006F1D20">
        <w:rPr>
          <w:sz w:val="32"/>
          <w:szCs w:val="32"/>
          <w:rtl/>
        </w:rPr>
        <w:t xml:space="preserve">ربع </w:t>
      </w:r>
      <w:r w:rsidR="0006681E" w:rsidRPr="006F1D20">
        <w:rPr>
          <w:rFonts w:hint="cs"/>
          <w:sz w:val="32"/>
          <w:szCs w:val="32"/>
          <w:rtl/>
        </w:rPr>
        <w:t>فترة</w:t>
      </w:r>
      <w:r w:rsidRPr="006F1D20">
        <w:rPr>
          <w:sz w:val="32"/>
          <w:szCs w:val="32"/>
          <w:rtl/>
        </w:rPr>
        <w:t xml:space="preserve"> </w:t>
      </w:r>
      <w:r w:rsidRPr="0033032A">
        <w:rPr>
          <w:sz w:val="32"/>
          <w:szCs w:val="32"/>
          <w:rtl/>
        </w:rPr>
        <w:t>ال</w:t>
      </w:r>
      <w:r w:rsidR="00F9614E" w:rsidRPr="0033032A">
        <w:rPr>
          <w:rFonts w:hint="cs"/>
          <w:sz w:val="32"/>
          <w:szCs w:val="32"/>
          <w:rtl/>
        </w:rPr>
        <w:t>ت</w:t>
      </w:r>
      <w:r w:rsidRPr="0033032A">
        <w:rPr>
          <w:sz w:val="32"/>
          <w:szCs w:val="32"/>
          <w:rtl/>
        </w:rPr>
        <w:t>رخ</w:t>
      </w:r>
      <w:r w:rsidR="00F9614E" w:rsidRPr="0033032A">
        <w:rPr>
          <w:rFonts w:hint="cs"/>
          <w:sz w:val="32"/>
          <w:szCs w:val="32"/>
          <w:rtl/>
        </w:rPr>
        <w:t>ي</w:t>
      </w:r>
      <w:r w:rsidRPr="0033032A">
        <w:rPr>
          <w:sz w:val="32"/>
          <w:szCs w:val="32"/>
          <w:rtl/>
        </w:rPr>
        <w:t>ص</w:t>
      </w:r>
      <w:r w:rsidR="00D81DF8" w:rsidRPr="006F1D20">
        <w:rPr>
          <w:sz w:val="32"/>
          <w:szCs w:val="32"/>
          <w:rtl/>
        </w:rPr>
        <w:t>؛</w:t>
      </w:r>
    </w:p>
    <w:p w:rsidR="00D81DF8" w:rsidRPr="006F1D20" w:rsidRDefault="00DB32D8" w:rsidP="00464009">
      <w:pPr>
        <w:numPr>
          <w:ilvl w:val="0"/>
          <w:numId w:val="4"/>
        </w:numPr>
        <w:bidi/>
        <w:spacing w:after="200" w:line="288" w:lineRule="auto"/>
        <w:ind w:left="-1"/>
        <w:jc w:val="lowKashida"/>
        <w:rPr>
          <w:sz w:val="32"/>
          <w:szCs w:val="32"/>
        </w:rPr>
      </w:pPr>
      <w:r w:rsidRPr="006F1D20">
        <w:rPr>
          <w:rFonts w:hint="cs"/>
          <w:sz w:val="32"/>
          <w:szCs w:val="32"/>
          <w:rtl/>
        </w:rPr>
        <w:t>قام بتسديد</w:t>
      </w:r>
      <w:r w:rsidR="00D81DF8" w:rsidRPr="006F1D20">
        <w:rPr>
          <w:sz w:val="32"/>
          <w:szCs w:val="32"/>
          <w:rtl/>
        </w:rPr>
        <w:t xml:space="preserve"> ال</w:t>
      </w:r>
      <w:r w:rsidR="00C439C8" w:rsidRPr="006F1D20">
        <w:rPr>
          <w:rFonts w:hint="cs"/>
          <w:sz w:val="32"/>
          <w:szCs w:val="32"/>
          <w:rtl/>
        </w:rPr>
        <w:t>حقوق</w:t>
      </w:r>
      <w:r w:rsidR="00D81DF8" w:rsidRPr="006F1D20">
        <w:rPr>
          <w:sz w:val="32"/>
          <w:szCs w:val="32"/>
          <w:rtl/>
        </w:rPr>
        <w:t xml:space="preserve"> و الإتاوات المنصوص عليها </w:t>
      </w:r>
      <w:proofErr w:type="gramStart"/>
      <w:r w:rsidR="00D81DF8" w:rsidRPr="006F1D20">
        <w:rPr>
          <w:sz w:val="32"/>
          <w:szCs w:val="32"/>
          <w:rtl/>
        </w:rPr>
        <w:t>في</w:t>
      </w:r>
      <w:proofErr w:type="gramEnd"/>
      <w:r w:rsidR="00D81DF8" w:rsidRPr="006F1D20">
        <w:rPr>
          <w:sz w:val="32"/>
          <w:szCs w:val="32"/>
          <w:rtl/>
        </w:rPr>
        <w:t xml:space="preserve"> هذا القانون؛</w:t>
      </w:r>
    </w:p>
    <w:p w:rsidR="00D81DF8" w:rsidRPr="006F1D20" w:rsidRDefault="00D81DF8" w:rsidP="00562112">
      <w:pPr>
        <w:numPr>
          <w:ilvl w:val="0"/>
          <w:numId w:val="4"/>
        </w:numPr>
        <w:bidi/>
        <w:spacing w:after="200" w:line="288" w:lineRule="auto"/>
        <w:ind w:left="-1"/>
        <w:jc w:val="lowKashida"/>
        <w:rPr>
          <w:sz w:val="32"/>
          <w:szCs w:val="32"/>
        </w:rPr>
      </w:pPr>
      <w:r w:rsidRPr="006F1D20">
        <w:rPr>
          <w:sz w:val="32"/>
          <w:szCs w:val="32"/>
          <w:rtl/>
        </w:rPr>
        <w:t xml:space="preserve">احترم </w:t>
      </w:r>
      <w:r w:rsidR="0030320B" w:rsidRPr="006F1D20">
        <w:rPr>
          <w:rFonts w:hint="cs"/>
          <w:sz w:val="32"/>
          <w:szCs w:val="32"/>
          <w:rtl/>
        </w:rPr>
        <w:t xml:space="preserve">أحكام </w:t>
      </w:r>
      <w:r w:rsidR="00562112">
        <w:rPr>
          <w:rFonts w:hint="cs"/>
          <w:sz w:val="32"/>
          <w:szCs w:val="32"/>
          <w:rtl/>
        </w:rPr>
        <w:t xml:space="preserve">هذا </w:t>
      </w:r>
      <w:r w:rsidRPr="006F1D20">
        <w:rPr>
          <w:sz w:val="32"/>
          <w:szCs w:val="32"/>
          <w:rtl/>
        </w:rPr>
        <w:t xml:space="preserve">القانون </w:t>
      </w:r>
      <w:proofErr w:type="spellStart"/>
      <w:r w:rsidR="0030320B" w:rsidRPr="006F1D20">
        <w:rPr>
          <w:rFonts w:hint="cs"/>
          <w:sz w:val="32"/>
          <w:szCs w:val="32"/>
          <w:rtl/>
        </w:rPr>
        <w:t>و،</w:t>
      </w:r>
      <w:proofErr w:type="spellEnd"/>
      <w:r w:rsidR="0030320B" w:rsidRPr="006F1D20">
        <w:rPr>
          <w:rFonts w:hint="cs"/>
          <w:sz w:val="32"/>
          <w:szCs w:val="32"/>
          <w:rtl/>
        </w:rPr>
        <w:t xml:space="preserve"> عند </w:t>
      </w:r>
      <w:proofErr w:type="spellStart"/>
      <w:r w:rsidR="0030320B" w:rsidRPr="006F1D20">
        <w:rPr>
          <w:rFonts w:hint="cs"/>
          <w:sz w:val="32"/>
          <w:szCs w:val="32"/>
          <w:rtl/>
        </w:rPr>
        <w:t>الإقتضاء،</w:t>
      </w:r>
      <w:proofErr w:type="spellEnd"/>
      <w:r w:rsidR="00400978">
        <w:rPr>
          <w:rFonts w:hint="cs"/>
          <w:sz w:val="32"/>
          <w:szCs w:val="32"/>
          <w:rtl/>
        </w:rPr>
        <w:t xml:space="preserve"> </w:t>
      </w:r>
      <w:r w:rsidR="0030320B" w:rsidRPr="006F1D20">
        <w:rPr>
          <w:rFonts w:hint="cs"/>
          <w:sz w:val="32"/>
          <w:szCs w:val="32"/>
          <w:rtl/>
        </w:rPr>
        <w:t xml:space="preserve"> </w:t>
      </w:r>
      <w:r w:rsidR="00562112">
        <w:rPr>
          <w:rFonts w:hint="cs"/>
          <w:sz w:val="32"/>
          <w:szCs w:val="32"/>
          <w:rtl/>
        </w:rPr>
        <w:t xml:space="preserve">شروط  </w:t>
      </w:r>
      <w:proofErr w:type="spellStart"/>
      <w:r w:rsidRPr="006F1D20">
        <w:rPr>
          <w:sz w:val="32"/>
          <w:szCs w:val="32"/>
          <w:rtl/>
        </w:rPr>
        <w:t>ال</w:t>
      </w:r>
      <w:r w:rsidR="00450A90" w:rsidRPr="006F1D20">
        <w:rPr>
          <w:rFonts w:hint="cs"/>
          <w:sz w:val="32"/>
          <w:szCs w:val="32"/>
          <w:rtl/>
        </w:rPr>
        <w:t>إتفاقية</w:t>
      </w:r>
      <w:proofErr w:type="spellEnd"/>
      <w:r w:rsidR="00450A90" w:rsidRPr="006F1D20">
        <w:rPr>
          <w:rFonts w:hint="cs"/>
          <w:sz w:val="32"/>
          <w:szCs w:val="32"/>
          <w:rtl/>
        </w:rPr>
        <w:t xml:space="preserve"> </w:t>
      </w:r>
      <w:r w:rsidRPr="006F1D20">
        <w:rPr>
          <w:sz w:val="32"/>
          <w:szCs w:val="32"/>
          <w:rtl/>
        </w:rPr>
        <w:t xml:space="preserve"> المعدنية ال</w:t>
      </w:r>
      <w:r w:rsidR="001F36C7" w:rsidRPr="006F1D20">
        <w:rPr>
          <w:rFonts w:hint="cs"/>
          <w:sz w:val="32"/>
          <w:szCs w:val="32"/>
          <w:rtl/>
        </w:rPr>
        <w:t xml:space="preserve">سارية </w:t>
      </w:r>
      <w:r w:rsidRPr="006F1D20">
        <w:rPr>
          <w:sz w:val="32"/>
          <w:szCs w:val="32"/>
          <w:rtl/>
        </w:rPr>
        <w:t xml:space="preserve">الصلاحية، </w:t>
      </w:r>
    </w:p>
    <w:p w:rsidR="00D81DF8" w:rsidRPr="006F1D20" w:rsidRDefault="00400978" w:rsidP="00400978">
      <w:pPr>
        <w:numPr>
          <w:ilvl w:val="0"/>
          <w:numId w:val="4"/>
        </w:numPr>
        <w:bidi/>
        <w:spacing w:after="200" w:line="288" w:lineRule="auto"/>
        <w:ind w:left="-1"/>
        <w:jc w:val="lowKashida"/>
        <w:rPr>
          <w:sz w:val="32"/>
          <w:szCs w:val="32"/>
        </w:rPr>
      </w:pPr>
      <w:r>
        <w:rPr>
          <w:rFonts w:hint="cs"/>
          <w:sz w:val="32"/>
          <w:szCs w:val="32"/>
          <w:rtl/>
        </w:rPr>
        <w:t>استوفى</w:t>
      </w:r>
      <w:r w:rsidR="0002461C" w:rsidRPr="006F1D20">
        <w:rPr>
          <w:sz w:val="32"/>
          <w:szCs w:val="32"/>
          <w:rtl/>
        </w:rPr>
        <w:t xml:space="preserve"> </w:t>
      </w:r>
      <w:r w:rsidR="00D81DF8" w:rsidRPr="006F1D20">
        <w:rPr>
          <w:sz w:val="32"/>
          <w:szCs w:val="32"/>
          <w:rtl/>
        </w:rPr>
        <w:t xml:space="preserve">شروط التجديد </w:t>
      </w:r>
      <w:r w:rsidR="0006681E" w:rsidRPr="006F1D20">
        <w:rPr>
          <w:rFonts w:hint="cs"/>
          <w:sz w:val="32"/>
          <w:szCs w:val="32"/>
          <w:rtl/>
        </w:rPr>
        <w:t xml:space="preserve">الأخرى </w:t>
      </w:r>
      <w:r w:rsidR="00D81DF8" w:rsidRPr="006F1D20">
        <w:rPr>
          <w:sz w:val="32"/>
          <w:szCs w:val="32"/>
          <w:rtl/>
        </w:rPr>
        <w:t xml:space="preserve">المنصوص عليها في </w:t>
      </w:r>
      <w:r>
        <w:rPr>
          <w:rFonts w:hint="cs"/>
          <w:sz w:val="32"/>
          <w:szCs w:val="32"/>
          <w:rtl/>
        </w:rPr>
        <w:t xml:space="preserve">هذا </w:t>
      </w:r>
      <w:r w:rsidR="00D81DF8" w:rsidRPr="006F1D20">
        <w:rPr>
          <w:sz w:val="32"/>
          <w:szCs w:val="32"/>
          <w:rtl/>
        </w:rPr>
        <w:t xml:space="preserve">القانون </w:t>
      </w:r>
      <w:proofErr w:type="spellStart"/>
      <w:r w:rsidR="0006681E" w:rsidRPr="006F1D20">
        <w:rPr>
          <w:rFonts w:hint="cs"/>
          <w:sz w:val="32"/>
          <w:szCs w:val="32"/>
          <w:rtl/>
        </w:rPr>
        <w:t>و</w:t>
      </w:r>
      <w:r>
        <w:rPr>
          <w:rFonts w:hint="cs"/>
          <w:sz w:val="32"/>
          <w:szCs w:val="32"/>
          <w:rtl/>
        </w:rPr>
        <w:t>،</w:t>
      </w:r>
      <w:proofErr w:type="spellEnd"/>
      <w:r>
        <w:rPr>
          <w:rFonts w:hint="cs"/>
          <w:sz w:val="32"/>
          <w:szCs w:val="32"/>
          <w:rtl/>
        </w:rPr>
        <w:t xml:space="preserve"> </w:t>
      </w:r>
      <w:r w:rsidRPr="006F1D20">
        <w:rPr>
          <w:rFonts w:hint="cs"/>
          <w:sz w:val="32"/>
          <w:szCs w:val="32"/>
          <w:rtl/>
        </w:rPr>
        <w:t xml:space="preserve">عند </w:t>
      </w:r>
      <w:proofErr w:type="spellStart"/>
      <w:r w:rsidRPr="006F1D20">
        <w:rPr>
          <w:rFonts w:hint="cs"/>
          <w:sz w:val="32"/>
          <w:szCs w:val="32"/>
          <w:rtl/>
        </w:rPr>
        <w:t>الإقتضاء</w:t>
      </w:r>
      <w:r>
        <w:rPr>
          <w:rFonts w:hint="cs"/>
          <w:sz w:val="32"/>
          <w:szCs w:val="32"/>
          <w:rtl/>
        </w:rPr>
        <w:t>،</w:t>
      </w:r>
      <w:proofErr w:type="spellEnd"/>
      <w:r w:rsidR="00D81DF8" w:rsidRPr="006F1D20">
        <w:rPr>
          <w:sz w:val="32"/>
          <w:szCs w:val="32"/>
          <w:rtl/>
        </w:rPr>
        <w:t xml:space="preserve"> </w:t>
      </w:r>
      <w:proofErr w:type="spellStart"/>
      <w:r w:rsidR="00D81DF8" w:rsidRPr="006F1D20">
        <w:rPr>
          <w:sz w:val="32"/>
          <w:szCs w:val="32"/>
          <w:rtl/>
        </w:rPr>
        <w:t>ال</w:t>
      </w:r>
      <w:r w:rsidR="00C714F5" w:rsidRPr="006F1D20">
        <w:rPr>
          <w:rFonts w:hint="cs"/>
          <w:sz w:val="32"/>
          <w:szCs w:val="32"/>
          <w:rtl/>
        </w:rPr>
        <w:t>إتفاقية</w:t>
      </w:r>
      <w:proofErr w:type="spellEnd"/>
      <w:r w:rsidR="003A5B3C" w:rsidRPr="006F1D20">
        <w:rPr>
          <w:sz w:val="32"/>
          <w:szCs w:val="32"/>
          <w:rtl/>
        </w:rPr>
        <w:t xml:space="preserve"> المعدنية</w:t>
      </w:r>
      <w:r w:rsidR="00D81DF8" w:rsidRPr="006F1D20">
        <w:rPr>
          <w:sz w:val="32"/>
          <w:szCs w:val="32"/>
          <w:rtl/>
        </w:rPr>
        <w:t>.</w:t>
      </w:r>
    </w:p>
    <w:p w:rsidR="00D81DF8" w:rsidRPr="006F1D20" w:rsidRDefault="00D81DF8" w:rsidP="00400978">
      <w:pPr>
        <w:shd w:val="clear" w:color="auto" w:fill="FFFFFF"/>
        <w:tabs>
          <w:tab w:val="right" w:pos="1832"/>
        </w:tabs>
        <w:bidi/>
        <w:spacing w:line="288" w:lineRule="auto"/>
        <w:ind w:left="-1"/>
        <w:rPr>
          <w:sz w:val="32"/>
          <w:szCs w:val="32"/>
        </w:rPr>
      </w:pPr>
      <w:r w:rsidRPr="006F1D20">
        <w:rPr>
          <w:sz w:val="32"/>
          <w:szCs w:val="32"/>
          <w:rtl/>
        </w:rPr>
        <w:lastRenderedPageBreak/>
        <w:t xml:space="preserve">« تطبق </w:t>
      </w:r>
      <w:r w:rsidR="0006681E" w:rsidRPr="006F1D20">
        <w:rPr>
          <w:rFonts w:hint="cs"/>
          <w:sz w:val="32"/>
          <w:szCs w:val="32"/>
          <w:rtl/>
        </w:rPr>
        <w:t>الأحكام ال</w:t>
      </w:r>
      <w:r w:rsidRPr="006F1D20">
        <w:rPr>
          <w:sz w:val="32"/>
          <w:szCs w:val="32"/>
          <w:rtl/>
        </w:rPr>
        <w:t>م</w:t>
      </w:r>
      <w:r w:rsidR="0006681E" w:rsidRPr="006F1D20">
        <w:rPr>
          <w:rFonts w:hint="cs"/>
          <w:sz w:val="32"/>
          <w:szCs w:val="32"/>
          <w:rtl/>
        </w:rPr>
        <w:t>تعل</w:t>
      </w:r>
      <w:r w:rsidRPr="006F1D20">
        <w:rPr>
          <w:sz w:val="32"/>
          <w:szCs w:val="32"/>
          <w:rtl/>
        </w:rPr>
        <w:t>ق</w:t>
      </w:r>
      <w:r w:rsidR="0006681E" w:rsidRPr="006F1D20">
        <w:rPr>
          <w:rFonts w:hint="cs"/>
          <w:sz w:val="32"/>
          <w:szCs w:val="32"/>
          <w:rtl/>
        </w:rPr>
        <w:t>ة</w:t>
      </w:r>
      <w:r w:rsidRPr="006F1D20">
        <w:rPr>
          <w:sz w:val="32"/>
          <w:szCs w:val="32"/>
          <w:rtl/>
        </w:rPr>
        <w:t xml:space="preserve"> </w:t>
      </w:r>
      <w:r w:rsidR="0006681E" w:rsidRPr="006F1D20">
        <w:rPr>
          <w:rFonts w:hint="cs"/>
          <w:sz w:val="32"/>
          <w:szCs w:val="32"/>
          <w:rtl/>
        </w:rPr>
        <w:t>ب</w:t>
      </w:r>
      <w:r w:rsidRPr="006F1D20">
        <w:rPr>
          <w:sz w:val="32"/>
          <w:szCs w:val="32"/>
          <w:rtl/>
        </w:rPr>
        <w:t xml:space="preserve">رخص البحث والاستغلال على </w:t>
      </w:r>
      <w:proofErr w:type="spellStart"/>
      <w:r w:rsidRPr="006F1D20">
        <w:rPr>
          <w:sz w:val="32"/>
          <w:szCs w:val="32"/>
          <w:rtl/>
        </w:rPr>
        <w:t>المقالع</w:t>
      </w:r>
      <w:proofErr w:type="spellEnd"/>
      <w:r w:rsidRPr="006F1D20">
        <w:rPr>
          <w:sz w:val="32"/>
          <w:szCs w:val="32"/>
          <w:rtl/>
        </w:rPr>
        <w:t xml:space="preserve"> الصناعية الدائمة </w:t>
      </w:r>
      <w:r w:rsidR="0006681E" w:rsidRPr="006F1D20">
        <w:rPr>
          <w:rFonts w:hint="cs"/>
          <w:sz w:val="32"/>
          <w:szCs w:val="32"/>
          <w:rtl/>
        </w:rPr>
        <w:t>مع</w:t>
      </w:r>
      <w:r w:rsidR="00400978">
        <w:rPr>
          <w:rFonts w:hint="cs"/>
          <w:sz w:val="32"/>
          <w:szCs w:val="32"/>
          <w:rtl/>
        </w:rPr>
        <w:t xml:space="preserve"> إدخال </w:t>
      </w:r>
      <w:proofErr w:type="spellStart"/>
      <w:r w:rsidR="00400978">
        <w:rPr>
          <w:rFonts w:hint="cs"/>
          <w:sz w:val="32"/>
          <w:szCs w:val="32"/>
          <w:rtl/>
        </w:rPr>
        <w:t>التهييئات</w:t>
      </w:r>
      <w:proofErr w:type="spellEnd"/>
      <w:r w:rsidR="00400978">
        <w:rPr>
          <w:rFonts w:hint="cs"/>
          <w:sz w:val="32"/>
          <w:szCs w:val="32"/>
          <w:rtl/>
        </w:rPr>
        <w:t xml:space="preserve"> اللازمة ما لم تنص أحكام هذا الباب على خلاف ذلك</w:t>
      </w:r>
      <w:r w:rsidRPr="006F1D20">
        <w:rPr>
          <w:sz w:val="32"/>
          <w:szCs w:val="32"/>
          <w:rtl/>
        </w:rPr>
        <w:t xml:space="preserve">. </w:t>
      </w:r>
    </w:p>
    <w:p w:rsidR="00D81DF8" w:rsidRPr="006F1D20" w:rsidRDefault="00D81DF8" w:rsidP="00D81DF8">
      <w:pPr>
        <w:shd w:val="clear" w:color="auto" w:fill="FFFFFF"/>
        <w:tabs>
          <w:tab w:val="right" w:pos="1832"/>
        </w:tabs>
        <w:bidi/>
        <w:spacing w:line="288" w:lineRule="auto"/>
        <w:ind w:left="708"/>
        <w:rPr>
          <w:sz w:val="32"/>
          <w:szCs w:val="32"/>
          <w:rtl/>
        </w:rPr>
      </w:pPr>
    </w:p>
    <w:p w:rsidR="00D81DF8" w:rsidRPr="006F1D20" w:rsidRDefault="00D81DF8" w:rsidP="00464009">
      <w:pPr>
        <w:shd w:val="clear" w:color="auto" w:fill="FFFFFF"/>
        <w:tabs>
          <w:tab w:val="right" w:pos="1832"/>
        </w:tabs>
        <w:bidi/>
        <w:spacing w:line="288" w:lineRule="auto"/>
        <w:ind w:left="-1"/>
        <w:rPr>
          <w:sz w:val="32"/>
          <w:szCs w:val="32"/>
        </w:rPr>
      </w:pPr>
      <w:r w:rsidRPr="006F1D20">
        <w:rPr>
          <w:sz w:val="32"/>
          <w:szCs w:val="32"/>
          <w:rtl/>
        </w:rPr>
        <w:t xml:space="preserve">« يتم تحديد إجراءات </w:t>
      </w:r>
      <w:r w:rsidR="00400978">
        <w:rPr>
          <w:rFonts w:hint="cs"/>
          <w:sz w:val="32"/>
          <w:szCs w:val="32"/>
          <w:rtl/>
        </w:rPr>
        <w:t>ال</w:t>
      </w:r>
      <w:r w:rsidRPr="006F1D20">
        <w:rPr>
          <w:sz w:val="32"/>
          <w:szCs w:val="32"/>
          <w:rtl/>
        </w:rPr>
        <w:t>منح و</w:t>
      </w:r>
      <w:r w:rsidR="00400978">
        <w:rPr>
          <w:rFonts w:hint="cs"/>
          <w:sz w:val="32"/>
          <w:szCs w:val="32"/>
          <w:rtl/>
        </w:rPr>
        <w:t>ال</w:t>
      </w:r>
      <w:r w:rsidRPr="006F1D20">
        <w:rPr>
          <w:sz w:val="32"/>
          <w:szCs w:val="32"/>
          <w:rtl/>
        </w:rPr>
        <w:t>تجديد و</w:t>
      </w:r>
      <w:r w:rsidR="00400978">
        <w:rPr>
          <w:rFonts w:hint="cs"/>
          <w:sz w:val="32"/>
          <w:szCs w:val="32"/>
          <w:rtl/>
        </w:rPr>
        <w:t>ال</w:t>
      </w:r>
      <w:r w:rsidR="0062224B" w:rsidRPr="006F1D20">
        <w:rPr>
          <w:rFonts w:hint="cs"/>
          <w:sz w:val="32"/>
          <w:szCs w:val="32"/>
          <w:rtl/>
        </w:rPr>
        <w:t xml:space="preserve">تحويل </w:t>
      </w:r>
      <w:r w:rsidRPr="006F1D20">
        <w:rPr>
          <w:sz w:val="32"/>
          <w:szCs w:val="32"/>
          <w:rtl/>
        </w:rPr>
        <w:t>ب</w:t>
      </w:r>
      <w:r w:rsidR="0062224B" w:rsidRPr="006F1D20">
        <w:rPr>
          <w:rFonts w:hint="cs"/>
          <w:sz w:val="32"/>
          <w:szCs w:val="32"/>
          <w:rtl/>
        </w:rPr>
        <w:t>موجب</w:t>
      </w:r>
      <w:r w:rsidRPr="006F1D20">
        <w:rPr>
          <w:sz w:val="32"/>
          <w:szCs w:val="32"/>
          <w:rtl/>
        </w:rPr>
        <w:t xml:space="preserve"> مرسوم خاص بالامتيازات  المعدنية و </w:t>
      </w:r>
      <w:proofErr w:type="spellStart"/>
      <w:r w:rsidRPr="006F1D20">
        <w:rPr>
          <w:sz w:val="32"/>
          <w:szCs w:val="32"/>
          <w:rtl/>
        </w:rPr>
        <w:t>المقلعية</w:t>
      </w:r>
      <w:proofErr w:type="spellEnd"/>
      <w:r w:rsidRPr="006F1D20">
        <w:rPr>
          <w:sz w:val="32"/>
          <w:szCs w:val="32"/>
          <w:rtl/>
        </w:rPr>
        <w:t xml:space="preserve">. </w:t>
      </w:r>
    </w:p>
    <w:p w:rsidR="00D81DF8" w:rsidRPr="006F1D20" w:rsidRDefault="00D81DF8" w:rsidP="00D81DF8">
      <w:pPr>
        <w:shd w:val="clear" w:color="auto" w:fill="FFFFFF"/>
        <w:tabs>
          <w:tab w:val="right" w:pos="1832"/>
        </w:tabs>
        <w:bidi/>
        <w:spacing w:line="288" w:lineRule="auto"/>
        <w:ind w:left="708"/>
        <w:rPr>
          <w:sz w:val="32"/>
          <w:szCs w:val="32"/>
          <w:rtl/>
        </w:rPr>
      </w:pPr>
    </w:p>
    <w:p w:rsidR="00D81DF8" w:rsidRPr="005640A4" w:rsidRDefault="00D81DF8" w:rsidP="00464009">
      <w:pPr>
        <w:bidi/>
        <w:spacing w:line="288" w:lineRule="auto"/>
        <w:ind w:left="-1"/>
        <w:jc w:val="lowKashida"/>
        <w:rPr>
          <w:sz w:val="32"/>
          <w:szCs w:val="32"/>
          <w:rtl/>
        </w:rPr>
      </w:pPr>
      <w:r w:rsidRPr="005640A4">
        <w:rPr>
          <w:sz w:val="32"/>
          <w:szCs w:val="32"/>
          <w:rtl/>
        </w:rPr>
        <w:t xml:space="preserve">« </w:t>
      </w:r>
      <w:r w:rsidRPr="005640A4">
        <w:rPr>
          <w:b/>
          <w:bCs/>
          <w:sz w:val="32"/>
          <w:szCs w:val="32"/>
          <w:u w:val="single"/>
          <w:rtl/>
        </w:rPr>
        <w:t xml:space="preserve">المادة 87 </w:t>
      </w:r>
      <w:r w:rsidR="00AF7E64">
        <w:rPr>
          <w:rFonts w:hint="cs"/>
          <w:b/>
          <w:bCs/>
          <w:sz w:val="32"/>
          <w:szCs w:val="32"/>
          <w:u w:val="single"/>
          <w:rtl/>
        </w:rPr>
        <w:t>(</w:t>
      </w:r>
      <w:r w:rsidRPr="005640A4">
        <w:rPr>
          <w:b/>
          <w:bCs/>
          <w:sz w:val="32"/>
          <w:szCs w:val="32"/>
          <w:u w:val="single"/>
          <w:rtl/>
        </w:rPr>
        <w:t>جديدة</w:t>
      </w:r>
      <w:r w:rsidR="00AF7E64">
        <w:rPr>
          <w:rFonts w:hint="cs"/>
          <w:b/>
          <w:bCs/>
          <w:sz w:val="32"/>
          <w:szCs w:val="32"/>
          <w:u w:val="single"/>
          <w:rtl/>
        </w:rPr>
        <w:t>)</w:t>
      </w:r>
      <w:r w:rsidRPr="005640A4">
        <w:rPr>
          <w:sz w:val="32"/>
          <w:szCs w:val="32"/>
        </w:rPr>
        <w:t>:</w:t>
      </w:r>
    </w:p>
    <w:p w:rsidR="00D81DF8" w:rsidRPr="006F1D20" w:rsidRDefault="00D81DF8" w:rsidP="00862C66">
      <w:pPr>
        <w:bidi/>
        <w:spacing w:line="288" w:lineRule="auto"/>
        <w:ind w:left="-1"/>
        <w:jc w:val="lowKashida"/>
        <w:rPr>
          <w:sz w:val="32"/>
          <w:szCs w:val="32"/>
        </w:rPr>
      </w:pPr>
      <w:r w:rsidRPr="006F1D20">
        <w:rPr>
          <w:sz w:val="32"/>
          <w:szCs w:val="32"/>
          <w:rtl/>
        </w:rPr>
        <w:t>« </w:t>
      </w:r>
      <w:r w:rsidR="003E3C4F" w:rsidRPr="0033032A">
        <w:rPr>
          <w:rFonts w:hint="cs"/>
          <w:sz w:val="32"/>
          <w:szCs w:val="32"/>
          <w:rtl/>
        </w:rPr>
        <w:t>ي</w:t>
      </w:r>
      <w:r w:rsidR="0085386D" w:rsidRPr="0033032A">
        <w:rPr>
          <w:rFonts w:hint="cs"/>
          <w:sz w:val="32"/>
          <w:szCs w:val="32"/>
          <w:rtl/>
        </w:rPr>
        <w:t>خول</w:t>
      </w:r>
      <w:r w:rsidRPr="0033032A">
        <w:rPr>
          <w:sz w:val="32"/>
          <w:szCs w:val="32"/>
          <w:rtl/>
        </w:rPr>
        <w:t xml:space="preserve"> </w:t>
      </w:r>
      <w:r w:rsidR="003E3C4F" w:rsidRPr="0033032A">
        <w:rPr>
          <w:rFonts w:hint="cs"/>
          <w:sz w:val="32"/>
          <w:szCs w:val="32"/>
          <w:rtl/>
        </w:rPr>
        <w:t>ت</w:t>
      </w:r>
      <w:r w:rsidRPr="0033032A">
        <w:rPr>
          <w:sz w:val="32"/>
          <w:szCs w:val="32"/>
          <w:rtl/>
        </w:rPr>
        <w:t>رخ</w:t>
      </w:r>
      <w:r w:rsidR="003E3C4F" w:rsidRPr="0033032A">
        <w:rPr>
          <w:rFonts w:hint="cs"/>
          <w:sz w:val="32"/>
          <w:szCs w:val="32"/>
          <w:rtl/>
        </w:rPr>
        <w:t>ي</w:t>
      </w:r>
      <w:r w:rsidRPr="0033032A">
        <w:rPr>
          <w:sz w:val="32"/>
          <w:szCs w:val="32"/>
          <w:rtl/>
        </w:rPr>
        <w:t>ص</w:t>
      </w:r>
      <w:r w:rsidRPr="006F1D20">
        <w:rPr>
          <w:sz w:val="32"/>
          <w:szCs w:val="32"/>
          <w:rtl/>
        </w:rPr>
        <w:t xml:space="preserve"> استغلال المقلع التقليدي</w:t>
      </w:r>
      <w:r w:rsidR="0085386D" w:rsidRPr="006F1D20">
        <w:rPr>
          <w:rFonts w:hint="cs"/>
          <w:sz w:val="32"/>
          <w:szCs w:val="32"/>
          <w:rtl/>
        </w:rPr>
        <w:t xml:space="preserve"> </w:t>
      </w:r>
      <w:r w:rsidR="0085386D" w:rsidRPr="006F1D20">
        <w:rPr>
          <w:sz w:val="32"/>
          <w:szCs w:val="32"/>
          <w:rtl/>
        </w:rPr>
        <w:t>ل</w:t>
      </w:r>
      <w:r w:rsidR="003E3C4F">
        <w:rPr>
          <w:rFonts w:hint="cs"/>
          <w:sz w:val="32"/>
          <w:szCs w:val="32"/>
          <w:rtl/>
        </w:rPr>
        <w:t>صاحبه</w:t>
      </w:r>
      <w:r w:rsidRPr="006F1D20">
        <w:rPr>
          <w:sz w:val="32"/>
          <w:szCs w:val="32"/>
          <w:rtl/>
        </w:rPr>
        <w:t xml:space="preserve"> حق</w:t>
      </w:r>
      <w:r w:rsidR="0096439F" w:rsidRPr="006F1D20">
        <w:rPr>
          <w:rFonts w:hint="cs"/>
          <w:sz w:val="32"/>
          <w:szCs w:val="32"/>
          <w:rtl/>
        </w:rPr>
        <w:t xml:space="preserve">ا </w:t>
      </w:r>
      <w:proofErr w:type="spellStart"/>
      <w:r w:rsidR="0096439F" w:rsidRPr="006F1D20">
        <w:rPr>
          <w:rFonts w:hint="cs"/>
          <w:sz w:val="32"/>
          <w:szCs w:val="32"/>
          <w:rtl/>
        </w:rPr>
        <w:t>حصريا</w:t>
      </w:r>
      <w:proofErr w:type="spellEnd"/>
      <w:r w:rsidRPr="006F1D20">
        <w:rPr>
          <w:sz w:val="32"/>
          <w:szCs w:val="32"/>
          <w:rtl/>
        </w:rPr>
        <w:t xml:space="preserve"> </w:t>
      </w:r>
      <w:r w:rsidR="0096439F" w:rsidRPr="006F1D20">
        <w:rPr>
          <w:rFonts w:hint="cs"/>
          <w:sz w:val="32"/>
          <w:szCs w:val="32"/>
          <w:rtl/>
        </w:rPr>
        <w:t>ل</w:t>
      </w:r>
      <w:r w:rsidRPr="006F1D20">
        <w:rPr>
          <w:sz w:val="32"/>
          <w:szCs w:val="32"/>
          <w:rtl/>
        </w:rPr>
        <w:t xml:space="preserve">لقيام بإعمال الاستغلال التقليدي لمواد </w:t>
      </w:r>
      <w:proofErr w:type="spellStart"/>
      <w:r w:rsidRPr="006F1D20">
        <w:rPr>
          <w:sz w:val="32"/>
          <w:szCs w:val="32"/>
          <w:rtl/>
        </w:rPr>
        <w:t>المقالع</w:t>
      </w:r>
      <w:proofErr w:type="spellEnd"/>
      <w:r w:rsidRPr="006F1D20">
        <w:rPr>
          <w:sz w:val="32"/>
          <w:szCs w:val="32"/>
          <w:rtl/>
        </w:rPr>
        <w:t xml:space="preserve"> الم</w:t>
      </w:r>
      <w:r w:rsidR="0085386D" w:rsidRPr="006F1D20">
        <w:rPr>
          <w:rFonts w:hint="cs"/>
          <w:sz w:val="32"/>
          <w:szCs w:val="32"/>
          <w:rtl/>
        </w:rPr>
        <w:t>ذكورة بالت</w:t>
      </w:r>
      <w:r w:rsidRPr="006F1D20">
        <w:rPr>
          <w:sz w:val="32"/>
          <w:szCs w:val="32"/>
          <w:rtl/>
        </w:rPr>
        <w:t>حد</w:t>
      </w:r>
      <w:r w:rsidR="0085386D" w:rsidRPr="006F1D20">
        <w:rPr>
          <w:rFonts w:hint="cs"/>
          <w:sz w:val="32"/>
          <w:szCs w:val="32"/>
          <w:rtl/>
        </w:rPr>
        <w:t>ي</w:t>
      </w:r>
      <w:r w:rsidRPr="006F1D20">
        <w:rPr>
          <w:sz w:val="32"/>
          <w:szCs w:val="32"/>
          <w:rtl/>
        </w:rPr>
        <w:t>د في ال</w:t>
      </w:r>
      <w:r w:rsidR="00862C66">
        <w:rPr>
          <w:rFonts w:hint="cs"/>
          <w:sz w:val="32"/>
          <w:szCs w:val="32"/>
          <w:rtl/>
        </w:rPr>
        <w:t>ت</w:t>
      </w:r>
      <w:r w:rsidRPr="006F1D20">
        <w:rPr>
          <w:sz w:val="32"/>
          <w:szCs w:val="32"/>
          <w:rtl/>
        </w:rPr>
        <w:t>رخ</w:t>
      </w:r>
      <w:r w:rsidR="00862C66">
        <w:rPr>
          <w:rFonts w:hint="cs"/>
          <w:sz w:val="32"/>
          <w:szCs w:val="32"/>
          <w:rtl/>
        </w:rPr>
        <w:t>ي</w:t>
      </w:r>
      <w:r w:rsidRPr="006F1D20">
        <w:rPr>
          <w:sz w:val="32"/>
          <w:szCs w:val="32"/>
          <w:rtl/>
        </w:rPr>
        <w:t xml:space="preserve">ص. </w:t>
      </w:r>
    </w:p>
    <w:p w:rsidR="00D81DF8" w:rsidRPr="006F1D20" w:rsidRDefault="00D81DF8" w:rsidP="00D81DF8">
      <w:pPr>
        <w:bidi/>
        <w:spacing w:line="288" w:lineRule="auto"/>
        <w:ind w:left="708"/>
        <w:jc w:val="lowKashida"/>
        <w:rPr>
          <w:sz w:val="32"/>
          <w:szCs w:val="32"/>
          <w:rtl/>
        </w:rPr>
      </w:pPr>
    </w:p>
    <w:p w:rsidR="00D81DF8" w:rsidRPr="006F1D20" w:rsidRDefault="003E3C4F" w:rsidP="003E3C4F">
      <w:pPr>
        <w:shd w:val="clear" w:color="auto" w:fill="FFFFFF"/>
        <w:tabs>
          <w:tab w:val="right" w:pos="1832"/>
        </w:tabs>
        <w:bidi/>
        <w:spacing w:line="288" w:lineRule="auto"/>
        <w:ind w:left="-1"/>
        <w:jc w:val="both"/>
        <w:rPr>
          <w:sz w:val="32"/>
          <w:szCs w:val="32"/>
        </w:rPr>
      </w:pPr>
      <w:r>
        <w:rPr>
          <w:rFonts w:hint="cs"/>
          <w:sz w:val="32"/>
          <w:szCs w:val="32"/>
          <w:rtl/>
        </w:rPr>
        <w:t>ي</w:t>
      </w:r>
      <w:r w:rsidR="0085386D" w:rsidRPr="006F1D20">
        <w:rPr>
          <w:sz w:val="32"/>
          <w:szCs w:val="32"/>
          <w:rtl/>
        </w:rPr>
        <w:t xml:space="preserve">منح </w:t>
      </w:r>
      <w:r>
        <w:rPr>
          <w:rFonts w:hint="cs"/>
          <w:sz w:val="32"/>
          <w:szCs w:val="32"/>
          <w:rtl/>
        </w:rPr>
        <w:t>ت</w:t>
      </w:r>
      <w:r w:rsidR="0085386D" w:rsidRPr="006F1D20">
        <w:rPr>
          <w:sz w:val="32"/>
          <w:szCs w:val="32"/>
          <w:rtl/>
        </w:rPr>
        <w:t>رخ</w:t>
      </w:r>
      <w:r>
        <w:rPr>
          <w:rFonts w:hint="cs"/>
          <w:sz w:val="32"/>
          <w:szCs w:val="32"/>
          <w:rtl/>
        </w:rPr>
        <w:t>ي</w:t>
      </w:r>
      <w:r w:rsidR="0085386D" w:rsidRPr="006F1D20">
        <w:rPr>
          <w:sz w:val="32"/>
          <w:szCs w:val="32"/>
          <w:rtl/>
        </w:rPr>
        <w:t>ص استغلال المق</w:t>
      </w:r>
      <w:r w:rsidR="0085386D" w:rsidRPr="006F1D20">
        <w:rPr>
          <w:rFonts w:hint="cs"/>
          <w:sz w:val="32"/>
          <w:szCs w:val="32"/>
          <w:rtl/>
        </w:rPr>
        <w:t>ل</w:t>
      </w:r>
      <w:r w:rsidR="00D81DF8" w:rsidRPr="006F1D20">
        <w:rPr>
          <w:sz w:val="32"/>
          <w:szCs w:val="32"/>
          <w:rtl/>
        </w:rPr>
        <w:t xml:space="preserve">ع التقليدي </w:t>
      </w:r>
      <w:r w:rsidR="000B1A3B" w:rsidRPr="006F1D20">
        <w:rPr>
          <w:rFonts w:hint="cs"/>
          <w:sz w:val="32"/>
          <w:szCs w:val="32"/>
          <w:rtl/>
        </w:rPr>
        <w:t xml:space="preserve">بموجب قرار من </w:t>
      </w:r>
      <w:r w:rsidR="00D81DF8" w:rsidRPr="006F1D20">
        <w:rPr>
          <w:sz w:val="32"/>
          <w:szCs w:val="32"/>
          <w:rtl/>
        </w:rPr>
        <w:t>عمدة البلدية لكل شخص طبيعي يحمل الجنسية الموريتانية يتقدم بطلب</w:t>
      </w:r>
      <w:r w:rsidR="002401C8">
        <w:rPr>
          <w:rFonts w:hint="cs"/>
          <w:sz w:val="32"/>
          <w:szCs w:val="32"/>
          <w:rtl/>
        </w:rPr>
        <w:t xml:space="preserve"> بشأنها</w:t>
      </w:r>
      <w:r w:rsidR="00D81DF8" w:rsidRPr="006F1D20">
        <w:rPr>
          <w:sz w:val="32"/>
          <w:szCs w:val="32"/>
          <w:rtl/>
        </w:rPr>
        <w:t xml:space="preserve"> ويست</w:t>
      </w:r>
      <w:r w:rsidR="000B1A3B" w:rsidRPr="006F1D20">
        <w:rPr>
          <w:rFonts w:hint="cs"/>
          <w:sz w:val="32"/>
          <w:szCs w:val="32"/>
          <w:rtl/>
        </w:rPr>
        <w:t>وفي ا</w:t>
      </w:r>
      <w:r w:rsidR="00D81DF8" w:rsidRPr="006F1D20">
        <w:rPr>
          <w:sz w:val="32"/>
          <w:szCs w:val="32"/>
          <w:rtl/>
        </w:rPr>
        <w:t xml:space="preserve">لشروط  المنصوص عليها في هذا </w:t>
      </w:r>
      <w:proofErr w:type="spellStart"/>
      <w:r w:rsidR="00D81DF8" w:rsidRPr="006F1D20">
        <w:rPr>
          <w:sz w:val="32"/>
          <w:szCs w:val="32"/>
          <w:rtl/>
        </w:rPr>
        <w:t>القانون،</w:t>
      </w:r>
      <w:proofErr w:type="spellEnd"/>
      <w:r w:rsidR="00D81DF8" w:rsidRPr="006F1D20">
        <w:rPr>
          <w:sz w:val="32"/>
          <w:szCs w:val="32"/>
          <w:rtl/>
        </w:rPr>
        <w:t xml:space="preserve"> داخل مناطق </w:t>
      </w:r>
      <w:proofErr w:type="spellStart"/>
      <w:r w:rsidR="00D81DF8" w:rsidRPr="006F1D20">
        <w:rPr>
          <w:sz w:val="32"/>
          <w:szCs w:val="32"/>
          <w:rtl/>
        </w:rPr>
        <w:t>المقالع</w:t>
      </w:r>
      <w:proofErr w:type="spellEnd"/>
      <w:r w:rsidR="00D81DF8" w:rsidRPr="006F1D20">
        <w:rPr>
          <w:sz w:val="32"/>
          <w:szCs w:val="32"/>
          <w:rtl/>
        </w:rPr>
        <w:t xml:space="preserve"> التقليدية كما تم تحديدها </w:t>
      </w:r>
      <w:r w:rsidR="000B1A3B" w:rsidRPr="006F1D20">
        <w:rPr>
          <w:rFonts w:hint="cs"/>
          <w:sz w:val="32"/>
          <w:szCs w:val="32"/>
          <w:rtl/>
        </w:rPr>
        <w:t>ب</w:t>
      </w:r>
      <w:r w:rsidR="00D81DF8" w:rsidRPr="006F1D20">
        <w:rPr>
          <w:sz w:val="32"/>
          <w:szCs w:val="32"/>
          <w:rtl/>
        </w:rPr>
        <w:t>م</w:t>
      </w:r>
      <w:r w:rsidR="000B1A3B" w:rsidRPr="006F1D20">
        <w:rPr>
          <w:rFonts w:hint="cs"/>
          <w:sz w:val="32"/>
          <w:szCs w:val="32"/>
          <w:rtl/>
        </w:rPr>
        <w:t>وجب</w:t>
      </w:r>
      <w:r w:rsidR="00D81DF8" w:rsidRPr="006F1D20">
        <w:rPr>
          <w:sz w:val="32"/>
          <w:szCs w:val="32"/>
          <w:rtl/>
        </w:rPr>
        <w:t xml:space="preserve"> مقرر من الوز</w:t>
      </w:r>
      <w:r w:rsidR="0085386D" w:rsidRPr="006F1D20">
        <w:rPr>
          <w:rFonts w:hint="cs"/>
          <w:sz w:val="32"/>
          <w:szCs w:val="32"/>
          <w:rtl/>
        </w:rPr>
        <w:t>ير المكلف ب</w:t>
      </w:r>
      <w:r w:rsidR="00D81DF8" w:rsidRPr="006F1D20">
        <w:rPr>
          <w:sz w:val="32"/>
          <w:szCs w:val="32"/>
          <w:rtl/>
        </w:rPr>
        <w:t xml:space="preserve">المعادن.» </w:t>
      </w:r>
    </w:p>
    <w:p w:rsidR="00D81DF8" w:rsidRPr="006F1D20" w:rsidRDefault="00D81DF8" w:rsidP="00D81DF8">
      <w:pPr>
        <w:shd w:val="clear" w:color="auto" w:fill="FFFFFF"/>
        <w:tabs>
          <w:tab w:val="right" w:pos="1832"/>
        </w:tabs>
        <w:bidi/>
        <w:spacing w:line="288" w:lineRule="auto"/>
        <w:ind w:left="708"/>
        <w:rPr>
          <w:sz w:val="32"/>
          <w:szCs w:val="32"/>
          <w:rtl/>
        </w:rPr>
      </w:pPr>
    </w:p>
    <w:p w:rsidR="00572608" w:rsidRPr="006F1D20" w:rsidRDefault="00D81DF8" w:rsidP="00EA1696">
      <w:pPr>
        <w:shd w:val="clear" w:color="auto" w:fill="FFFFFF"/>
        <w:tabs>
          <w:tab w:val="right" w:pos="1832"/>
        </w:tabs>
        <w:bidi/>
        <w:spacing w:line="288" w:lineRule="auto"/>
        <w:ind w:left="-1"/>
        <w:rPr>
          <w:sz w:val="32"/>
          <w:szCs w:val="32"/>
          <w:rtl/>
        </w:rPr>
      </w:pPr>
      <w:r w:rsidRPr="005640A4">
        <w:rPr>
          <w:sz w:val="32"/>
          <w:szCs w:val="32"/>
          <w:u w:val="single"/>
          <w:rtl/>
        </w:rPr>
        <w:t xml:space="preserve">« </w:t>
      </w:r>
      <w:r w:rsidRPr="005640A4">
        <w:rPr>
          <w:b/>
          <w:bCs/>
          <w:sz w:val="32"/>
          <w:szCs w:val="32"/>
          <w:u w:val="single"/>
          <w:rtl/>
        </w:rPr>
        <w:t xml:space="preserve">المادة 108 </w:t>
      </w:r>
      <w:r w:rsidR="00AF7E64">
        <w:rPr>
          <w:rFonts w:hint="cs"/>
          <w:b/>
          <w:bCs/>
          <w:sz w:val="32"/>
          <w:szCs w:val="32"/>
          <w:u w:val="single"/>
          <w:rtl/>
        </w:rPr>
        <w:t>(</w:t>
      </w:r>
      <w:r w:rsidRPr="005640A4">
        <w:rPr>
          <w:b/>
          <w:bCs/>
          <w:sz w:val="32"/>
          <w:szCs w:val="32"/>
          <w:u w:val="single"/>
          <w:rtl/>
        </w:rPr>
        <w:t>جديدة</w:t>
      </w:r>
      <w:r w:rsidR="00AF7E64">
        <w:rPr>
          <w:rFonts w:hint="cs"/>
          <w:b/>
          <w:bCs/>
          <w:sz w:val="32"/>
          <w:szCs w:val="32"/>
          <w:u w:val="single"/>
          <w:rtl/>
        </w:rPr>
        <w:t>)</w:t>
      </w:r>
      <w:r w:rsidRPr="006F1D20">
        <w:rPr>
          <w:b/>
          <w:bCs/>
          <w:i/>
          <w:iCs/>
          <w:sz w:val="32"/>
          <w:szCs w:val="32"/>
          <w:rtl/>
        </w:rPr>
        <w:t>:</w:t>
      </w:r>
      <w:r w:rsidRPr="006F1D20">
        <w:rPr>
          <w:sz w:val="32"/>
          <w:szCs w:val="32"/>
          <w:rtl/>
        </w:rPr>
        <w:t xml:space="preserve"> </w:t>
      </w:r>
    </w:p>
    <w:p w:rsidR="00D81DF8" w:rsidRPr="006F1D20" w:rsidRDefault="00D81DF8" w:rsidP="003E058B">
      <w:pPr>
        <w:shd w:val="clear" w:color="auto" w:fill="FFFFFF"/>
        <w:tabs>
          <w:tab w:val="right" w:pos="1832"/>
        </w:tabs>
        <w:bidi/>
        <w:spacing w:line="288" w:lineRule="auto"/>
        <w:ind w:left="-1"/>
        <w:jc w:val="both"/>
        <w:rPr>
          <w:rFonts w:cs="Arabic Transparent"/>
          <w:sz w:val="32"/>
          <w:szCs w:val="32"/>
          <w:rtl/>
        </w:rPr>
      </w:pPr>
      <w:r w:rsidRPr="006F1D20">
        <w:rPr>
          <w:sz w:val="32"/>
          <w:szCs w:val="32"/>
          <w:rtl/>
        </w:rPr>
        <w:t>(</w:t>
      </w:r>
      <w:r w:rsidRPr="006F1D20">
        <w:rPr>
          <w:sz w:val="32"/>
          <w:szCs w:val="32"/>
        </w:rPr>
        <w:t>I</w:t>
      </w:r>
      <w:r w:rsidRPr="006F1D20">
        <w:rPr>
          <w:sz w:val="32"/>
          <w:szCs w:val="32"/>
          <w:rtl/>
        </w:rPr>
        <w:t xml:space="preserve">) </w:t>
      </w:r>
      <w:r w:rsidR="008153A8" w:rsidRPr="006F1D20">
        <w:rPr>
          <w:rFonts w:cs="Arabic Transparent" w:hint="cs"/>
          <w:sz w:val="32"/>
          <w:szCs w:val="32"/>
          <w:rtl/>
        </w:rPr>
        <w:t xml:space="preserve">يجب على صاحب رخصة الاستغلال وصاحب رخصة الاستغلال المعدني الصغير وصاحب ترخيص استغلال المقلع الصناعي أن يسددوا إتاوة استغلال تحسب على أساس سعر البيع </w:t>
      </w:r>
      <w:proofErr w:type="spellStart"/>
      <w:r w:rsidR="008153A8" w:rsidRPr="006F1D20">
        <w:rPr>
          <w:rFonts w:cs="Arabic Transparent" w:hint="cs"/>
          <w:sz w:val="32"/>
          <w:szCs w:val="32"/>
          <w:rtl/>
        </w:rPr>
        <w:t>للمنتوج</w:t>
      </w:r>
      <w:proofErr w:type="spellEnd"/>
      <w:r w:rsidR="008153A8" w:rsidRPr="006F1D20">
        <w:rPr>
          <w:rFonts w:cs="Arabic Transparent" w:hint="cs"/>
          <w:sz w:val="32"/>
          <w:szCs w:val="32"/>
          <w:rtl/>
        </w:rPr>
        <w:t xml:space="preserve"> الحاصل في آخر مرحلة تحويله للمعدن في موريتانيا أو قيمة </w:t>
      </w:r>
      <w:r w:rsidR="008153A8" w:rsidRPr="006F1D20">
        <w:rPr>
          <w:rFonts w:cs="Arabic Transparent"/>
          <w:sz w:val="32"/>
          <w:szCs w:val="32"/>
        </w:rPr>
        <w:t>FOB</w:t>
      </w:r>
      <w:r w:rsidR="008153A8" w:rsidRPr="006F1D20">
        <w:rPr>
          <w:rFonts w:cs="Arabic Transparent" w:hint="cs"/>
          <w:sz w:val="32"/>
          <w:szCs w:val="32"/>
          <w:rtl/>
        </w:rPr>
        <w:t xml:space="preserve"> للمعدن إذا كان هذا الأخير سيصدر قبل بيعه. يهدف دمج سعر البيع هذا وقيمة </w:t>
      </w:r>
      <w:r w:rsidR="008153A8" w:rsidRPr="006F1D20">
        <w:rPr>
          <w:rFonts w:cs="Arabic Transparent"/>
          <w:sz w:val="32"/>
          <w:szCs w:val="32"/>
        </w:rPr>
        <w:t>FOB</w:t>
      </w:r>
      <w:r w:rsidR="008153A8" w:rsidRPr="006F1D20">
        <w:rPr>
          <w:rFonts w:cs="Arabic Transparent" w:hint="cs"/>
          <w:sz w:val="32"/>
          <w:szCs w:val="32"/>
          <w:rtl/>
        </w:rPr>
        <w:t xml:space="preserve"> إلى تحديد "القيمة الخاضعة للضريبة" لغرض تطبيق هذه المادة .</w:t>
      </w:r>
    </w:p>
    <w:p w:rsidR="008153A8" w:rsidRPr="006F1D20" w:rsidRDefault="008153A8" w:rsidP="008153A8">
      <w:pPr>
        <w:shd w:val="clear" w:color="auto" w:fill="FFFFFF"/>
        <w:tabs>
          <w:tab w:val="right" w:pos="1832"/>
        </w:tabs>
        <w:bidi/>
        <w:spacing w:line="288" w:lineRule="auto"/>
        <w:ind w:left="708"/>
        <w:rPr>
          <w:sz w:val="32"/>
          <w:szCs w:val="32"/>
          <w:rtl/>
        </w:rPr>
      </w:pPr>
    </w:p>
    <w:p w:rsidR="008153A8" w:rsidRPr="006F1D20" w:rsidRDefault="008153A8" w:rsidP="000E24EB">
      <w:pPr>
        <w:bidi/>
        <w:spacing w:line="288" w:lineRule="auto"/>
        <w:jc w:val="both"/>
        <w:rPr>
          <w:rFonts w:cs="Arabic Transparent"/>
          <w:sz w:val="32"/>
          <w:szCs w:val="32"/>
          <w:rtl/>
        </w:rPr>
      </w:pPr>
      <w:r w:rsidRPr="006F1D20">
        <w:rPr>
          <w:rFonts w:cs="Arabic Transparent" w:hint="cs"/>
          <w:sz w:val="32"/>
          <w:szCs w:val="32"/>
          <w:rtl/>
        </w:rPr>
        <w:t xml:space="preserve">يسدد </w:t>
      </w:r>
      <w:proofErr w:type="gramStart"/>
      <w:r w:rsidRPr="006F1D20">
        <w:rPr>
          <w:rFonts w:cs="Arabic Transparent" w:hint="cs"/>
          <w:sz w:val="32"/>
          <w:szCs w:val="32"/>
          <w:rtl/>
        </w:rPr>
        <w:t>صاحب  الامتياز</w:t>
      </w:r>
      <w:proofErr w:type="gramEnd"/>
      <w:r w:rsidRPr="006F1D20">
        <w:rPr>
          <w:rFonts w:cs="Arabic Transparent" w:hint="cs"/>
          <w:sz w:val="32"/>
          <w:szCs w:val="32"/>
          <w:rtl/>
        </w:rPr>
        <w:t xml:space="preserve"> أو ال</w:t>
      </w:r>
      <w:r w:rsidR="000E24EB">
        <w:rPr>
          <w:rFonts w:cs="Arabic Transparent" w:hint="cs"/>
          <w:sz w:val="32"/>
          <w:szCs w:val="32"/>
          <w:rtl/>
        </w:rPr>
        <w:t>ح</w:t>
      </w:r>
      <w:r w:rsidRPr="006F1D20">
        <w:rPr>
          <w:rFonts w:cs="Arabic Transparent" w:hint="cs"/>
          <w:sz w:val="32"/>
          <w:szCs w:val="32"/>
          <w:rtl/>
        </w:rPr>
        <w:t>ائز علي الترخيص، حسب الحالة، هذه الإتاوة على جميع المبيعات أو الصادرات المنجزة، باستثناء المبيعات أو الصادرات المنجزة</w:t>
      </w:r>
      <w:r w:rsidR="00FC4195" w:rsidRPr="006F1D20">
        <w:rPr>
          <w:rFonts w:cs="Arabic Transparent" w:hint="cs"/>
          <w:sz w:val="32"/>
          <w:szCs w:val="32"/>
          <w:rtl/>
        </w:rPr>
        <w:t xml:space="preserve"> في إطار أخذ عينات غير مرتبة .</w:t>
      </w:r>
    </w:p>
    <w:p w:rsidR="00D81DF8" w:rsidRPr="006F1D20" w:rsidRDefault="00D81DF8" w:rsidP="00D81DF8">
      <w:pPr>
        <w:shd w:val="clear" w:color="auto" w:fill="FFFFFF"/>
        <w:tabs>
          <w:tab w:val="right" w:pos="1832"/>
        </w:tabs>
        <w:bidi/>
        <w:spacing w:line="288" w:lineRule="auto"/>
        <w:ind w:left="708"/>
        <w:rPr>
          <w:sz w:val="32"/>
          <w:szCs w:val="32"/>
          <w:rtl/>
        </w:rPr>
      </w:pPr>
    </w:p>
    <w:p w:rsidR="00D81DF8" w:rsidRDefault="00D81DF8" w:rsidP="00833543">
      <w:pPr>
        <w:shd w:val="clear" w:color="auto" w:fill="FFFFFF"/>
        <w:bidi/>
        <w:spacing w:line="288" w:lineRule="auto"/>
        <w:ind w:left="-143"/>
        <w:jc w:val="both"/>
        <w:rPr>
          <w:sz w:val="32"/>
          <w:szCs w:val="32"/>
          <w:rtl/>
        </w:rPr>
      </w:pPr>
      <w:r w:rsidRPr="006F1D20">
        <w:rPr>
          <w:sz w:val="32"/>
          <w:szCs w:val="32"/>
          <w:rtl/>
        </w:rPr>
        <w:t>(</w:t>
      </w:r>
      <w:r w:rsidRPr="006F1D20">
        <w:rPr>
          <w:sz w:val="32"/>
          <w:szCs w:val="32"/>
        </w:rPr>
        <w:t>II</w:t>
      </w:r>
      <w:r w:rsidRPr="006F1D20">
        <w:rPr>
          <w:sz w:val="32"/>
          <w:szCs w:val="32"/>
          <w:rtl/>
        </w:rPr>
        <w:t>) تحدد نسبة هذه الإتاوة</w:t>
      </w:r>
      <w:r w:rsidR="00833543">
        <w:rPr>
          <w:rFonts w:hint="cs"/>
          <w:sz w:val="32"/>
          <w:szCs w:val="32"/>
          <w:rtl/>
        </w:rPr>
        <w:t xml:space="preserve">، </w:t>
      </w:r>
      <w:r w:rsidR="00833543" w:rsidRPr="006F1D20">
        <w:rPr>
          <w:sz w:val="32"/>
          <w:szCs w:val="32"/>
          <w:rtl/>
        </w:rPr>
        <w:t>على التوالي</w:t>
      </w:r>
      <w:r w:rsidR="00833543">
        <w:rPr>
          <w:rFonts w:hint="cs"/>
          <w:sz w:val="32"/>
          <w:szCs w:val="32"/>
          <w:rtl/>
        </w:rPr>
        <w:t>،</w:t>
      </w:r>
      <w:r w:rsidR="00833543" w:rsidRPr="006F1D20">
        <w:rPr>
          <w:sz w:val="32"/>
          <w:szCs w:val="32"/>
          <w:rtl/>
        </w:rPr>
        <w:t xml:space="preserve"> </w:t>
      </w:r>
      <w:r w:rsidRPr="006F1D20">
        <w:rPr>
          <w:sz w:val="32"/>
          <w:szCs w:val="32"/>
          <w:rtl/>
        </w:rPr>
        <w:t xml:space="preserve">حسب مجموعات المواد المعدنية المنصوص عليها في المادة 5 من هذا القانون و بالأخذ في الاعتبار </w:t>
      </w:r>
      <w:r w:rsidR="00833543">
        <w:rPr>
          <w:rFonts w:hint="cs"/>
          <w:sz w:val="32"/>
          <w:szCs w:val="32"/>
          <w:rtl/>
        </w:rPr>
        <w:t>ال</w:t>
      </w:r>
      <w:r w:rsidRPr="006F1D20">
        <w:rPr>
          <w:sz w:val="32"/>
          <w:szCs w:val="32"/>
          <w:rtl/>
        </w:rPr>
        <w:t>سعر</w:t>
      </w:r>
      <w:r w:rsidR="00833543">
        <w:rPr>
          <w:rFonts w:hint="cs"/>
          <w:sz w:val="32"/>
          <w:szCs w:val="32"/>
          <w:rtl/>
        </w:rPr>
        <w:t xml:space="preserve"> وذلك طبقا للبيانات التالية</w:t>
      </w:r>
      <w:r w:rsidRPr="006F1D20">
        <w:rPr>
          <w:sz w:val="32"/>
          <w:szCs w:val="32"/>
          <w:rtl/>
        </w:rPr>
        <w:t>:</w:t>
      </w:r>
    </w:p>
    <w:p w:rsidR="00E0150E" w:rsidRDefault="00E0150E" w:rsidP="00E0150E">
      <w:pPr>
        <w:shd w:val="clear" w:color="auto" w:fill="FFFFFF"/>
        <w:bidi/>
        <w:spacing w:line="288" w:lineRule="auto"/>
        <w:ind w:left="-143"/>
        <w:jc w:val="both"/>
        <w:rPr>
          <w:sz w:val="32"/>
          <w:szCs w:val="32"/>
          <w:rtl/>
        </w:rPr>
      </w:pPr>
    </w:p>
    <w:p w:rsidR="00E0150E" w:rsidRDefault="00E0150E" w:rsidP="00E0150E">
      <w:pPr>
        <w:shd w:val="clear" w:color="auto" w:fill="FFFFFF"/>
        <w:bidi/>
        <w:spacing w:line="288" w:lineRule="auto"/>
        <w:ind w:left="-143"/>
        <w:jc w:val="both"/>
        <w:rPr>
          <w:sz w:val="32"/>
          <w:szCs w:val="32"/>
        </w:rPr>
      </w:pPr>
    </w:p>
    <w:p w:rsidR="00DF6288" w:rsidRPr="006F1D20" w:rsidRDefault="00DF6288" w:rsidP="00DF6288">
      <w:pPr>
        <w:shd w:val="clear" w:color="auto" w:fill="FFFFFF"/>
        <w:bidi/>
        <w:spacing w:line="288" w:lineRule="auto"/>
        <w:ind w:left="-143"/>
        <w:jc w:val="both"/>
        <w:rPr>
          <w:sz w:val="32"/>
          <w:szCs w:val="32"/>
        </w:rPr>
      </w:pPr>
    </w:p>
    <w:p w:rsidR="00D81DF8" w:rsidRPr="006F1D20" w:rsidRDefault="00D81DF8" w:rsidP="00D81DF8">
      <w:pPr>
        <w:numPr>
          <w:ilvl w:val="0"/>
          <w:numId w:val="5"/>
        </w:numPr>
        <w:bidi/>
        <w:rPr>
          <w:b/>
          <w:bCs/>
          <w:sz w:val="32"/>
          <w:szCs w:val="32"/>
        </w:rPr>
      </w:pPr>
      <w:r w:rsidRPr="006F1D20">
        <w:rPr>
          <w:b/>
          <w:bCs/>
          <w:sz w:val="32"/>
          <w:szCs w:val="32"/>
          <w:rtl/>
        </w:rPr>
        <w:lastRenderedPageBreak/>
        <w:t>فيما يخص مواد المجموعة 1 :</w:t>
      </w:r>
    </w:p>
    <w:p w:rsidR="00D81DF8" w:rsidRPr="006F1D20" w:rsidRDefault="00D81DF8" w:rsidP="00D81DF8">
      <w:pPr>
        <w:bidi/>
        <w:ind w:left="720"/>
        <w:rPr>
          <w:b/>
          <w:bCs/>
          <w:sz w:val="32"/>
          <w:szCs w:val="32"/>
        </w:rPr>
      </w:pPr>
    </w:p>
    <w:p w:rsidR="009E0757" w:rsidRDefault="00D81DF8" w:rsidP="009E0757">
      <w:pPr>
        <w:pStyle w:val="Paragraphedeliste"/>
        <w:numPr>
          <w:ilvl w:val="0"/>
          <w:numId w:val="6"/>
        </w:numPr>
        <w:bidi/>
        <w:ind w:left="707"/>
        <w:rPr>
          <w:i/>
          <w:iCs/>
          <w:sz w:val="32"/>
          <w:szCs w:val="32"/>
        </w:rPr>
      </w:pPr>
      <w:proofErr w:type="gramStart"/>
      <w:r w:rsidRPr="005640A4">
        <w:rPr>
          <w:sz w:val="32"/>
          <w:szCs w:val="32"/>
          <w:u w:val="single"/>
          <w:rtl/>
        </w:rPr>
        <w:t>بالنسبة</w:t>
      </w:r>
      <w:proofErr w:type="gramEnd"/>
      <w:r w:rsidRPr="005640A4">
        <w:rPr>
          <w:sz w:val="32"/>
          <w:szCs w:val="32"/>
          <w:u w:val="single"/>
          <w:rtl/>
        </w:rPr>
        <w:t xml:space="preserve"> للحديد</w:t>
      </w:r>
      <w:r w:rsidRPr="006F1D20">
        <w:rPr>
          <w:i/>
          <w:iCs/>
          <w:sz w:val="32"/>
          <w:szCs w:val="32"/>
          <w:rtl/>
        </w:rPr>
        <w:t>:</w:t>
      </w:r>
    </w:p>
    <w:p w:rsidR="009E0757" w:rsidRPr="009E0757" w:rsidRDefault="00D81DF8" w:rsidP="009E0757">
      <w:pPr>
        <w:pStyle w:val="Paragraphedeliste"/>
        <w:numPr>
          <w:ilvl w:val="1"/>
          <w:numId w:val="6"/>
        </w:numPr>
        <w:tabs>
          <w:tab w:val="clear" w:pos="1440"/>
        </w:tabs>
        <w:bidi/>
        <w:ind w:left="991"/>
        <w:rPr>
          <w:i/>
          <w:iCs/>
          <w:sz w:val="32"/>
          <w:szCs w:val="32"/>
        </w:rPr>
      </w:pPr>
      <w:r w:rsidRPr="009E0757">
        <w:rPr>
          <w:sz w:val="32"/>
          <w:szCs w:val="32"/>
          <w:rtl/>
        </w:rPr>
        <w:t xml:space="preserve">في حالة تحويل المعدن الخام إلى صلب في </w:t>
      </w:r>
      <w:proofErr w:type="gramStart"/>
      <w:r w:rsidRPr="009E0757">
        <w:rPr>
          <w:sz w:val="32"/>
          <w:szCs w:val="32"/>
          <w:rtl/>
        </w:rPr>
        <w:t>موريتانيا :</w:t>
      </w:r>
      <w:proofErr w:type="gramEnd"/>
      <w:r w:rsidRPr="009E0757">
        <w:rPr>
          <w:sz w:val="32"/>
          <w:szCs w:val="32"/>
          <w:rtl/>
        </w:rPr>
        <w:t xml:space="preserve"> 2.5 % </w:t>
      </w:r>
    </w:p>
    <w:p w:rsidR="00D81DF8" w:rsidRPr="009E0757" w:rsidRDefault="00D81DF8" w:rsidP="009E0757">
      <w:pPr>
        <w:pStyle w:val="Paragraphedeliste"/>
        <w:numPr>
          <w:ilvl w:val="1"/>
          <w:numId w:val="6"/>
        </w:numPr>
        <w:tabs>
          <w:tab w:val="clear" w:pos="1440"/>
        </w:tabs>
        <w:bidi/>
        <w:ind w:left="991"/>
        <w:rPr>
          <w:i/>
          <w:iCs/>
          <w:sz w:val="32"/>
          <w:szCs w:val="32"/>
        </w:rPr>
      </w:pPr>
      <w:r w:rsidRPr="009E0757">
        <w:rPr>
          <w:sz w:val="32"/>
          <w:szCs w:val="32"/>
          <w:rtl/>
        </w:rPr>
        <w:t xml:space="preserve">إذا كان المعدن الخام موجه </w:t>
      </w:r>
      <w:proofErr w:type="gramStart"/>
      <w:r w:rsidRPr="009E0757">
        <w:rPr>
          <w:sz w:val="32"/>
          <w:szCs w:val="32"/>
          <w:rtl/>
        </w:rPr>
        <w:t>للتصدير :</w:t>
      </w:r>
      <w:proofErr w:type="gramEnd"/>
    </w:p>
    <w:p w:rsidR="00D81DF8" w:rsidRPr="005640A4" w:rsidRDefault="00D81DF8" w:rsidP="00E0150E">
      <w:pPr>
        <w:pStyle w:val="Paragraphedeliste"/>
        <w:bidi/>
        <w:ind w:left="991"/>
        <w:rPr>
          <w:sz w:val="32"/>
          <w:szCs w:val="32"/>
        </w:rPr>
      </w:pPr>
      <w:r w:rsidRPr="005640A4">
        <w:rPr>
          <w:sz w:val="32"/>
          <w:szCs w:val="32"/>
          <w:rtl/>
        </w:rPr>
        <w:t xml:space="preserve">بالنسبة لسعر </w:t>
      </w:r>
      <w:proofErr w:type="gramStart"/>
      <w:r w:rsidR="00E0150E">
        <w:rPr>
          <w:rFonts w:hint="cs"/>
          <w:sz w:val="32"/>
          <w:szCs w:val="32"/>
          <w:rtl/>
        </w:rPr>
        <w:t>أ</w:t>
      </w:r>
      <w:r w:rsidRPr="005640A4">
        <w:rPr>
          <w:sz w:val="32"/>
          <w:szCs w:val="32"/>
          <w:rtl/>
        </w:rPr>
        <w:t>قل</w:t>
      </w:r>
      <w:proofErr w:type="gramEnd"/>
      <w:r w:rsidRPr="005640A4">
        <w:rPr>
          <w:sz w:val="32"/>
          <w:szCs w:val="32"/>
          <w:rtl/>
        </w:rPr>
        <w:t xml:space="preserve"> من 100 دولار أمريكي للطن المتري: 2.5 %؛</w:t>
      </w:r>
    </w:p>
    <w:p w:rsidR="00D81DF8" w:rsidRPr="005640A4" w:rsidRDefault="00D81DF8" w:rsidP="00464009">
      <w:pPr>
        <w:pStyle w:val="Paragraphedeliste"/>
        <w:bidi/>
        <w:ind w:left="991"/>
        <w:rPr>
          <w:sz w:val="32"/>
          <w:szCs w:val="32"/>
        </w:rPr>
      </w:pPr>
      <w:r w:rsidRPr="005640A4">
        <w:rPr>
          <w:sz w:val="32"/>
          <w:szCs w:val="32"/>
          <w:rtl/>
        </w:rPr>
        <w:t>بالنسبة لسعر من 100 إلى 150 دولار أمريكي للطن المتري: 3 %؛</w:t>
      </w:r>
    </w:p>
    <w:p w:rsidR="00D81DF8" w:rsidRPr="005640A4" w:rsidRDefault="00D81DF8" w:rsidP="00464009">
      <w:pPr>
        <w:pStyle w:val="Paragraphedeliste"/>
        <w:bidi/>
        <w:ind w:left="991"/>
        <w:rPr>
          <w:sz w:val="32"/>
          <w:szCs w:val="32"/>
        </w:rPr>
      </w:pPr>
      <w:r w:rsidRPr="005640A4">
        <w:rPr>
          <w:sz w:val="32"/>
          <w:szCs w:val="32"/>
          <w:rtl/>
        </w:rPr>
        <w:t>بالنسبة لسعر من 150 إلى 200 دولار أمريكي للطن المتري: 3.5%؛</w:t>
      </w:r>
    </w:p>
    <w:p w:rsidR="00D81DF8" w:rsidRPr="005640A4" w:rsidRDefault="00D81DF8" w:rsidP="00E0150E">
      <w:pPr>
        <w:pStyle w:val="Paragraphedeliste"/>
        <w:bidi/>
        <w:ind w:left="991"/>
        <w:rPr>
          <w:sz w:val="32"/>
          <w:szCs w:val="32"/>
        </w:rPr>
      </w:pPr>
      <w:r w:rsidRPr="005640A4">
        <w:rPr>
          <w:sz w:val="32"/>
          <w:szCs w:val="32"/>
          <w:rtl/>
        </w:rPr>
        <w:t xml:space="preserve">بالنسبة لسعر </w:t>
      </w:r>
      <w:proofErr w:type="gramStart"/>
      <w:r w:rsidR="00E0150E">
        <w:rPr>
          <w:rFonts w:hint="cs"/>
          <w:sz w:val="32"/>
          <w:szCs w:val="32"/>
          <w:rtl/>
        </w:rPr>
        <w:t>أ</w:t>
      </w:r>
      <w:r w:rsidRPr="005640A4">
        <w:rPr>
          <w:sz w:val="32"/>
          <w:szCs w:val="32"/>
          <w:rtl/>
        </w:rPr>
        <w:t>كبر  من</w:t>
      </w:r>
      <w:proofErr w:type="gramEnd"/>
      <w:r w:rsidRPr="005640A4">
        <w:rPr>
          <w:sz w:val="32"/>
          <w:szCs w:val="32"/>
          <w:rtl/>
        </w:rPr>
        <w:t xml:space="preserve"> 200 دولار أمريكي للطن المتري: 4%.</w:t>
      </w:r>
    </w:p>
    <w:p w:rsidR="00D81DF8" w:rsidRPr="006F1D20" w:rsidRDefault="00D81DF8" w:rsidP="00D81DF8">
      <w:pPr>
        <w:bidi/>
        <w:ind w:left="720" w:firstLine="720"/>
        <w:rPr>
          <w:sz w:val="32"/>
          <w:szCs w:val="32"/>
        </w:rPr>
      </w:pPr>
    </w:p>
    <w:p w:rsidR="00D81DF8" w:rsidRDefault="00D81DF8" w:rsidP="00464009">
      <w:pPr>
        <w:bidi/>
        <w:ind w:left="-1" w:hanging="13"/>
        <w:rPr>
          <w:sz w:val="32"/>
          <w:szCs w:val="32"/>
          <w:rtl/>
        </w:rPr>
      </w:pPr>
      <w:r w:rsidRPr="006F1D20">
        <w:rPr>
          <w:sz w:val="32"/>
          <w:szCs w:val="32"/>
          <w:rtl/>
        </w:rPr>
        <w:t xml:space="preserve">السعر المرجعي هو سعر </w:t>
      </w:r>
      <w:r w:rsidRPr="006F1D20">
        <w:rPr>
          <w:sz w:val="32"/>
          <w:szCs w:val="32"/>
        </w:rPr>
        <w:t xml:space="preserve"> </w:t>
      </w:r>
      <w:r w:rsidRPr="006F1D20">
        <w:rPr>
          <w:sz w:val="32"/>
          <w:szCs w:val="32"/>
          <w:rtl/>
        </w:rPr>
        <w:t>(</w:t>
      </w:r>
      <w:r w:rsidRPr="006F1D20">
        <w:rPr>
          <w:sz w:val="32"/>
          <w:szCs w:val="32"/>
        </w:rPr>
        <w:t xml:space="preserve">TSI </w:t>
      </w:r>
      <w:r w:rsidRPr="006F1D20">
        <w:rPr>
          <w:sz w:val="32"/>
          <w:szCs w:val="32"/>
          <w:rtl/>
        </w:rPr>
        <w:t>)</w:t>
      </w:r>
      <w:r w:rsidRPr="006F1D20">
        <w:rPr>
          <w:sz w:val="32"/>
          <w:szCs w:val="32"/>
        </w:rPr>
        <w:t xml:space="preserve"> «The </w:t>
      </w:r>
      <w:proofErr w:type="spellStart"/>
      <w:r w:rsidRPr="006F1D20">
        <w:rPr>
          <w:sz w:val="32"/>
          <w:szCs w:val="32"/>
        </w:rPr>
        <w:t>Steel</w:t>
      </w:r>
      <w:proofErr w:type="spellEnd"/>
      <w:r w:rsidRPr="006F1D20">
        <w:rPr>
          <w:sz w:val="32"/>
          <w:szCs w:val="32"/>
        </w:rPr>
        <w:t xml:space="preserve"> Index»  </w:t>
      </w:r>
      <w:r w:rsidR="009E0757">
        <w:rPr>
          <w:rFonts w:hint="cs"/>
          <w:sz w:val="32"/>
          <w:szCs w:val="32"/>
          <w:rtl/>
        </w:rPr>
        <w:t xml:space="preserve">. </w:t>
      </w:r>
    </w:p>
    <w:p w:rsidR="009E0757" w:rsidRPr="006F1D20" w:rsidRDefault="009E0757" w:rsidP="009E0757">
      <w:pPr>
        <w:bidi/>
        <w:ind w:left="-1" w:hanging="13"/>
        <w:rPr>
          <w:sz w:val="32"/>
          <w:szCs w:val="32"/>
          <w:rtl/>
        </w:rPr>
      </w:pPr>
    </w:p>
    <w:p w:rsidR="00D81DF8" w:rsidRPr="009E0757" w:rsidRDefault="00D81DF8" w:rsidP="009E0757">
      <w:pPr>
        <w:pStyle w:val="Paragraphedeliste"/>
        <w:numPr>
          <w:ilvl w:val="0"/>
          <w:numId w:val="6"/>
        </w:numPr>
        <w:bidi/>
        <w:ind w:left="424"/>
        <w:rPr>
          <w:sz w:val="32"/>
          <w:szCs w:val="32"/>
          <w:rtl/>
        </w:rPr>
      </w:pPr>
      <w:proofErr w:type="gramStart"/>
      <w:r w:rsidRPr="009E0757">
        <w:rPr>
          <w:sz w:val="32"/>
          <w:szCs w:val="32"/>
          <w:u w:val="single"/>
          <w:rtl/>
        </w:rPr>
        <w:t>بالنسبة</w:t>
      </w:r>
      <w:proofErr w:type="gramEnd"/>
      <w:r w:rsidRPr="009E0757">
        <w:rPr>
          <w:sz w:val="32"/>
          <w:szCs w:val="32"/>
          <w:u w:val="single"/>
          <w:rtl/>
        </w:rPr>
        <w:t xml:space="preserve"> للمواد الأخرى</w:t>
      </w:r>
      <w:r w:rsidRPr="009E0757">
        <w:rPr>
          <w:sz w:val="32"/>
          <w:szCs w:val="32"/>
          <w:rtl/>
        </w:rPr>
        <w:t xml:space="preserve">: 2% </w:t>
      </w:r>
    </w:p>
    <w:p w:rsidR="00D81DF8" w:rsidRPr="006F1D20" w:rsidRDefault="00D81DF8" w:rsidP="00D81DF8">
      <w:pPr>
        <w:pStyle w:val="Paragraphedeliste"/>
        <w:bidi/>
        <w:ind w:left="1910"/>
        <w:rPr>
          <w:sz w:val="32"/>
          <w:szCs w:val="32"/>
        </w:rPr>
      </w:pPr>
    </w:p>
    <w:p w:rsidR="00D81DF8" w:rsidRPr="006F1D20" w:rsidRDefault="00D81DF8" w:rsidP="00D81DF8">
      <w:pPr>
        <w:numPr>
          <w:ilvl w:val="0"/>
          <w:numId w:val="5"/>
        </w:numPr>
        <w:bidi/>
        <w:rPr>
          <w:b/>
          <w:bCs/>
          <w:sz w:val="32"/>
          <w:szCs w:val="32"/>
          <w:rtl/>
        </w:rPr>
      </w:pPr>
      <w:r w:rsidRPr="006F1D20">
        <w:rPr>
          <w:b/>
          <w:bCs/>
          <w:sz w:val="32"/>
          <w:szCs w:val="32"/>
          <w:rtl/>
        </w:rPr>
        <w:t xml:space="preserve"> في ما يخص مواد المجموعة 2 : </w:t>
      </w:r>
    </w:p>
    <w:p w:rsidR="00D81DF8" w:rsidRPr="006F1D20" w:rsidRDefault="00D81DF8" w:rsidP="00D81DF8">
      <w:pPr>
        <w:bidi/>
        <w:ind w:left="720"/>
        <w:rPr>
          <w:b/>
          <w:bCs/>
          <w:sz w:val="32"/>
          <w:szCs w:val="32"/>
        </w:rPr>
      </w:pPr>
    </w:p>
    <w:p w:rsidR="00D81DF8" w:rsidRPr="006F1D20" w:rsidRDefault="00D81DF8" w:rsidP="009E0757">
      <w:pPr>
        <w:pStyle w:val="Paragraphedeliste"/>
        <w:numPr>
          <w:ilvl w:val="0"/>
          <w:numId w:val="8"/>
        </w:numPr>
        <w:bidi/>
        <w:ind w:left="282"/>
        <w:rPr>
          <w:i/>
          <w:iCs/>
          <w:sz w:val="32"/>
          <w:szCs w:val="32"/>
          <w:rtl/>
        </w:rPr>
      </w:pPr>
      <w:proofErr w:type="gramStart"/>
      <w:r w:rsidRPr="005640A4">
        <w:rPr>
          <w:sz w:val="32"/>
          <w:szCs w:val="32"/>
          <w:u w:val="single"/>
          <w:rtl/>
        </w:rPr>
        <w:t>بالنسبة</w:t>
      </w:r>
      <w:proofErr w:type="gramEnd"/>
      <w:r w:rsidRPr="005640A4">
        <w:rPr>
          <w:sz w:val="32"/>
          <w:szCs w:val="32"/>
          <w:u w:val="single"/>
          <w:rtl/>
        </w:rPr>
        <w:t xml:space="preserve"> للنحاس</w:t>
      </w:r>
      <w:r w:rsidRPr="006F1D20">
        <w:rPr>
          <w:i/>
          <w:iCs/>
          <w:sz w:val="32"/>
          <w:szCs w:val="32"/>
          <w:rtl/>
        </w:rPr>
        <w:t xml:space="preserve">: </w:t>
      </w:r>
    </w:p>
    <w:p w:rsidR="00D81DF8" w:rsidRPr="006F1D20" w:rsidRDefault="005640A4" w:rsidP="00E0150E">
      <w:pPr>
        <w:bidi/>
        <w:ind w:left="-1" w:hanging="13"/>
        <w:rPr>
          <w:sz w:val="32"/>
          <w:szCs w:val="32"/>
          <w:rtl/>
        </w:rPr>
      </w:pPr>
      <w:r>
        <w:rPr>
          <w:rFonts w:hint="cs"/>
          <w:sz w:val="32"/>
          <w:szCs w:val="32"/>
          <w:rtl/>
        </w:rPr>
        <w:t xml:space="preserve"> </w:t>
      </w:r>
      <w:r w:rsidR="00D81DF8" w:rsidRPr="006F1D20">
        <w:rPr>
          <w:sz w:val="32"/>
          <w:szCs w:val="32"/>
          <w:rtl/>
        </w:rPr>
        <w:t xml:space="preserve">بالنسبة لسعر </w:t>
      </w:r>
      <w:proofErr w:type="gramStart"/>
      <w:r w:rsidR="00E0150E">
        <w:rPr>
          <w:rFonts w:hint="cs"/>
          <w:sz w:val="32"/>
          <w:szCs w:val="32"/>
          <w:rtl/>
        </w:rPr>
        <w:t>أ</w:t>
      </w:r>
      <w:r w:rsidR="00D81DF8" w:rsidRPr="006F1D20">
        <w:rPr>
          <w:sz w:val="32"/>
          <w:szCs w:val="32"/>
          <w:rtl/>
        </w:rPr>
        <w:t>قل</w:t>
      </w:r>
      <w:proofErr w:type="gramEnd"/>
      <w:r w:rsidR="00D81DF8" w:rsidRPr="006F1D20">
        <w:rPr>
          <w:sz w:val="32"/>
          <w:szCs w:val="32"/>
          <w:rtl/>
        </w:rPr>
        <w:t xml:space="preserve"> من 6000 دولار أمريكي للطن:  3%</w:t>
      </w:r>
    </w:p>
    <w:p w:rsidR="00D81DF8" w:rsidRPr="006F1D20" w:rsidRDefault="00D81DF8" w:rsidP="00833543">
      <w:pPr>
        <w:bidi/>
        <w:ind w:left="-1" w:firstLine="24"/>
        <w:rPr>
          <w:sz w:val="32"/>
          <w:szCs w:val="32"/>
        </w:rPr>
      </w:pPr>
      <w:r w:rsidRPr="006F1D20">
        <w:rPr>
          <w:sz w:val="32"/>
          <w:szCs w:val="32"/>
          <w:rtl/>
        </w:rPr>
        <w:t xml:space="preserve">بالنسبة لسعر من  6000 </w:t>
      </w:r>
      <w:r w:rsidR="00833543">
        <w:rPr>
          <w:rFonts w:hint="cs"/>
          <w:sz w:val="32"/>
          <w:szCs w:val="32"/>
          <w:rtl/>
        </w:rPr>
        <w:t xml:space="preserve">إلى </w:t>
      </w:r>
      <w:r w:rsidRPr="006F1D20">
        <w:rPr>
          <w:sz w:val="32"/>
          <w:szCs w:val="32"/>
          <w:rtl/>
        </w:rPr>
        <w:t>7000 دولار أمريكي للطن : 3.5%؛</w:t>
      </w:r>
    </w:p>
    <w:p w:rsidR="00D81DF8" w:rsidRPr="006F1D20" w:rsidRDefault="00D81DF8" w:rsidP="00833543">
      <w:pPr>
        <w:bidi/>
        <w:ind w:left="-1" w:firstLine="24"/>
        <w:rPr>
          <w:sz w:val="32"/>
          <w:szCs w:val="32"/>
        </w:rPr>
      </w:pPr>
      <w:r w:rsidRPr="006F1D20">
        <w:rPr>
          <w:sz w:val="32"/>
          <w:szCs w:val="32"/>
          <w:rtl/>
        </w:rPr>
        <w:t>بالنسبة لسعر من 7000</w:t>
      </w:r>
      <w:r w:rsidR="00833543">
        <w:rPr>
          <w:rFonts w:hint="cs"/>
          <w:sz w:val="32"/>
          <w:szCs w:val="32"/>
          <w:rtl/>
        </w:rPr>
        <w:t xml:space="preserve"> إلى</w:t>
      </w:r>
      <w:r w:rsidRPr="006F1D20">
        <w:rPr>
          <w:sz w:val="32"/>
          <w:szCs w:val="32"/>
          <w:rtl/>
        </w:rPr>
        <w:t xml:space="preserve"> 8000 دولار أمريكي للطن : 4 %؛</w:t>
      </w:r>
    </w:p>
    <w:p w:rsidR="00D81DF8" w:rsidRPr="006F1D20" w:rsidRDefault="00D81DF8" w:rsidP="00833543">
      <w:pPr>
        <w:bidi/>
        <w:ind w:left="-1" w:firstLine="24"/>
        <w:rPr>
          <w:sz w:val="32"/>
          <w:szCs w:val="32"/>
        </w:rPr>
      </w:pPr>
      <w:r w:rsidRPr="006F1D20">
        <w:rPr>
          <w:sz w:val="32"/>
          <w:szCs w:val="32"/>
          <w:rtl/>
        </w:rPr>
        <w:t xml:space="preserve">بالنسبة لسعر من  </w:t>
      </w:r>
      <w:r w:rsidR="00572608" w:rsidRPr="006F1D20">
        <w:rPr>
          <w:rFonts w:hint="cs"/>
          <w:sz w:val="32"/>
          <w:szCs w:val="32"/>
          <w:rtl/>
        </w:rPr>
        <w:t xml:space="preserve"> </w:t>
      </w:r>
      <w:r w:rsidRPr="006F1D20">
        <w:rPr>
          <w:sz w:val="32"/>
          <w:szCs w:val="32"/>
          <w:rtl/>
        </w:rPr>
        <w:t>8000</w:t>
      </w:r>
      <w:r w:rsidR="00572608" w:rsidRPr="006F1D20">
        <w:rPr>
          <w:rFonts w:hint="cs"/>
          <w:sz w:val="32"/>
          <w:szCs w:val="32"/>
          <w:rtl/>
        </w:rPr>
        <w:t xml:space="preserve"> </w:t>
      </w:r>
      <w:r w:rsidR="00833543">
        <w:rPr>
          <w:rFonts w:hint="cs"/>
          <w:sz w:val="32"/>
          <w:szCs w:val="32"/>
          <w:rtl/>
        </w:rPr>
        <w:t>إلى</w:t>
      </w:r>
      <w:r w:rsidRPr="006F1D20">
        <w:rPr>
          <w:sz w:val="32"/>
          <w:szCs w:val="32"/>
          <w:rtl/>
        </w:rPr>
        <w:t xml:space="preserve"> 9000</w:t>
      </w:r>
      <w:r w:rsidR="00572608" w:rsidRPr="006F1D20">
        <w:rPr>
          <w:rFonts w:hint="cs"/>
          <w:sz w:val="32"/>
          <w:szCs w:val="32"/>
          <w:rtl/>
        </w:rPr>
        <w:t xml:space="preserve"> </w:t>
      </w:r>
      <w:r w:rsidRPr="006F1D20">
        <w:rPr>
          <w:sz w:val="32"/>
          <w:szCs w:val="32"/>
          <w:rtl/>
        </w:rPr>
        <w:t>دولار أمريكي للطن: 4.5%؛</w:t>
      </w:r>
    </w:p>
    <w:p w:rsidR="00D81DF8" w:rsidRDefault="00D81DF8" w:rsidP="00464009">
      <w:pPr>
        <w:bidi/>
        <w:ind w:left="-1"/>
        <w:rPr>
          <w:sz w:val="32"/>
          <w:szCs w:val="32"/>
          <w:rtl/>
        </w:rPr>
      </w:pPr>
      <w:r w:rsidRPr="006F1D20">
        <w:rPr>
          <w:sz w:val="32"/>
          <w:szCs w:val="32"/>
          <w:rtl/>
        </w:rPr>
        <w:t>بالنسبة لسعر أعلى من 9000 دولار أمريكي للطن: 5%.</w:t>
      </w:r>
    </w:p>
    <w:p w:rsidR="00D81DF8" w:rsidRPr="006F1D20" w:rsidRDefault="00D81DF8" w:rsidP="009575F9">
      <w:pPr>
        <w:bidi/>
        <w:ind w:left="720" w:firstLine="720"/>
        <w:rPr>
          <w:sz w:val="32"/>
          <w:szCs w:val="32"/>
        </w:rPr>
      </w:pPr>
      <w:r w:rsidRPr="006F1D20">
        <w:rPr>
          <w:sz w:val="32"/>
          <w:szCs w:val="32"/>
          <w:rtl/>
        </w:rPr>
        <w:tab/>
      </w:r>
    </w:p>
    <w:p w:rsidR="00D81DF8" w:rsidRDefault="00D81DF8" w:rsidP="00E0150E">
      <w:pPr>
        <w:bidi/>
        <w:ind w:left="-1" w:right="-142"/>
        <w:rPr>
          <w:sz w:val="32"/>
          <w:szCs w:val="32"/>
          <w:rtl/>
        </w:rPr>
      </w:pPr>
      <w:r w:rsidRPr="006F1D20">
        <w:rPr>
          <w:sz w:val="32"/>
          <w:szCs w:val="32"/>
          <w:rtl/>
        </w:rPr>
        <w:t xml:space="preserve">السعر المرجعي هو متوسط السعر </w:t>
      </w:r>
      <w:r w:rsidR="009575F9" w:rsidRPr="006F1D20">
        <w:rPr>
          <w:rFonts w:hint="cs"/>
          <w:sz w:val="32"/>
          <w:szCs w:val="32"/>
          <w:rtl/>
        </w:rPr>
        <w:t>ا</w:t>
      </w:r>
      <w:r w:rsidRPr="006F1D20">
        <w:rPr>
          <w:sz w:val="32"/>
          <w:szCs w:val="32"/>
          <w:rtl/>
        </w:rPr>
        <w:t>لشهري</w:t>
      </w:r>
      <w:r w:rsidRPr="006F1D20">
        <w:rPr>
          <w:sz w:val="32"/>
          <w:szCs w:val="32"/>
        </w:rPr>
        <w:t>«</w:t>
      </w:r>
      <w:r w:rsidRPr="00F736FB">
        <w:t xml:space="preserve">London </w:t>
      </w:r>
      <w:proofErr w:type="spellStart"/>
      <w:r w:rsidR="00E0150E">
        <w:t>Metal</w:t>
      </w:r>
      <w:proofErr w:type="spellEnd"/>
      <w:r w:rsidRPr="00F736FB">
        <w:t xml:space="preserve"> </w:t>
      </w:r>
      <w:proofErr w:type="spellStart"/>
      <w:r w:rsidRPr="00F736FB">
        <w:t>Extchange</w:t>
      </w:r>
      <w:proofErr w:type="spellEnd"/>
      <w:r w:rsidRPr="006F1D20">
        <w:rPr>
          <w:sz w:val="32"/>
          <w:szCs w:val="32"/>
        </w:rPr>
        <w:t xml:space="preserve">»  </w:t>
      </w:r>
      <w:r w:rsidRPr="006F1D20">
        <w:rPr>
          <w:sz w:val="32"/>
          <w:szCs w:val="32"/>
          <w:rtl/>
        </w:rPr>
        <w:t xml:space="preserve"> لعقود شراء على ثلاثة (3) أشهر.</w:t>
      </w:r>
    </w:p>
    <w:p w:rsidR="005640A4" w:rsidRPr="006F1D20" w:rsidRDefault="005640A4" w:rsidP="005640A4">
      <w:pPr>
        <w:bidi/>
        <w:ind w:left="-1" w:right="-142"/>
        <w:rPr>
          <w:sz w:val="32"/>
          <w:szCs w:val="32"/>
          <w:rtl/>
        </w:rPr>
      </w:pPr>
    </w:p>
    <w:p w:rsidR="00D81DF8" w:rsidRPr="006F1D20" w:rsidRDefault="00D81DF8" w:rsidP="009E0757">
      <w:pPr>
        <w:bidi/>
        <w:ind w:left="424" w:hanging="438"/>
        <w:rPr>
          <w:sz w:val="32"/>
          <w:szCs w:val="32"/>
        </w:rPr>
      </w:pPr>
      <w:r w:rsidRPr="006F1D20">
        <w:rPr>
          <w:sz w:val="32"/>
          <w:szCs w:val="32"/>
          <w:rtl/>
        </w:rPr>
        <w:t xml:space="preserve">2 </w:t>
      </w:r>
      <w:r w:rsidR="009E0757">
        <w:rPr>
          <w:rFonts w:hint="cs"/>
          <w:sz w:val="32"/>
          <w:szCs w:val="32"/>
          <w:rtl/>
        </w:rPr>
        <w:t xml:space="preserve">. </w:t>
      </w:r>
      <w:r w:rsidRPr="005640A4">
        <w:rPr>
          <w:sz w:val="32"/>
          <w:szCs w:val="32"/>
          <w:u w:val="single"/>
          <w:rtl/>
        </w:rPr>
        <w:t xml:space="preserve">بالنسبة </w:t>
      </w:r>
      <w:proofErr w:type="gramStart"/>
      <w:r w:rsidRPr="005640A4">
        <w:rPr>
          <w:sz w:val="32"/>
          <w:szCs w:val="32"/>
          <w:u w:val="single"/>
          <w:rtl/>
        </w:rPr>
        <w:t>للذهب</w:t>
      </w:r>
      <w:r w:rsidRPr="006F1D20">
        <w:rPr>
          <w:sz w:val="32"/>
          <w:szCs w:val="32"/>
          <w:rtl/>
        </w:rPr>
        <w:t xml:space="preserve"> :</w:t>
      </w:r>
      <w:proofErr w:type="gramEnd"/>
    </w:p>
    <w:p w:rsidR="00D81DF8" w:rsidRPr="006F1D20" w:rsidRDefault="00D81DF8" w:rsidP="00D81DF8">
      <w:pPr>
        <w:pStyle w:val="Paragraphedeliste"/>
        <w:bidi/>
        <w:ind w:left="1910"/>
        <w:rPr>
          <w:i/>
          <w:iCs/>
          <w:sz w:val="32"/>
          <w:szCs w:val="32"/>
          <w:rtl/>
        </w:rPr>
      </w:pPr>
    </w:p>
    <w:p w:rsidR="00D81DF8" w:rsidRPr="006F1D20" w:rsidRDefault="00D81DF8" w:rsidP="005640A4">
      <w:pPr>
        <w:bidi/>
        <w:ind w:left="-1" w:right="-142"/>
        <w:rPr>
          <w:sz w:val="32"/>
          <w:szCs w:val="32"/>
          <w:rtl/>
        </w:rPr>
      </w:pPr>
      <w:r w:rsidRPr="006F1D20">
        <w:rPr>
          <w:sz w:val="32"/>
          <w:szCs w:val="32"/>
          <w:rtl/>
        </w:rPr>
        <w:t xml:space="preserve">بالنسبة لسعر </w:t>
      </w:r>
      <w:r w:rsidR="005640A4">
        <w:rPr>
          <w:rFonts w:hint="cs"/>
          <w:sz w:val="32"/>
          <w:szCs w:val="32"/>
          <w:rtl/>
        </w:rPr>
        <w:t>أ</w:t>
      </w:r>
      <w:r w:rsidRPr="006F1D20">
        <w:rPr>
          <w:sz w:val="32"/>
          <w:szCs w:val="32"/>
          <w:rtl/>
        </w:rPr>
        <w:t xml:space="preserve">قل من 1000 دولار أمريكي </w:t>
      </w:r>
      <w:proofErr w:type="spellStart"/>
      <w:r w:rsidR="0010730E">
        <w:rPr>
          <w:rFonts w:hint="cs"/>
          <w:sz w:val="32"/>
          <w:szCs w:val="32"/>
          <w:rtl/>
        </w:rPr>
        <w:t>ل</w:t>
      </w:r>
      <w:r w:rsidRPr="006F1D20">
        <w:rPr>
          <w:sz w:val="32"/>
          <w:szCs w:val="32"/>
          <w:rtl/>
        </w:rPr>
        <w:t>لأونصة</w:t>
      </w:r>
      <w:proofErr w:type="spellEnd"/>
      <w:r w:rsidRPr="006F1D20">
        <w:rPr>
          <w:sz w:val="32"/>
          <w:szCs w:val="32"/>
          <w:rtl/>
        </w:rPr>
        <w:t xml:space="preserve"> : </w:t>
      </w:r>
      <w:proofErr w:type="spellStart"/>
      <w:r w:rsidRPr="006F1D20">
        <w:rPr>
          <w:sz w:val="32"/>
          <w:szCs w:val="32"/>
          <w:rtl/>
        </w:rPr>
        <w:t>4%؛</w:t>
      </w:r>
      <w:proofErr w:type="spellEnd"/>
      <w:r w:rsidRPr="006F1D20">
        <w:rPr>
          <w:sz w:val="32"/>
          <w:szCs w:val="32"/>
          <w:rtl/>
        </w:rPr>
        <w:t xml:space="preserve">  </w:t>
      </w:r>
    </w:p>
    <w:p w:rsidR="00D81DF8" w:rsidRPr="006F1D20" w:rsidRDefault="00D81DF8" w:rsidP="00275BCA">
      <w:pPr>
        <w:bidi/>
        <w:ind w:left="-1" w:right="-142"/>
        <w:rPr>
          <w:sz w:val="32"/>
          <w:szCs w:val="32"/>
          <w:rtl/>
        </w:rPr>
      </w:pPr>
      <w:r w:rsidRPr="006F1D20">
        <w:rPr>
          <w:sz w:val="32"/>
          <w:szCs w:val="32"/>
          <w:rtl/>
        </w:rPr>
        <w:t xml:space="preserve">بالنسبة لسعر من 1000 </w:t>
      </w:r>
      <w:r w:rsidR="00275BCA" w:rsidRPr="006F1D20">
        <w:rPr>
          <w:rFonts w:hint="cs"/>
          <w:sz w:val="32"/>
          <w:szCs w:val="32"/>
          <w:rtl/>
        </w:rPr>
        <w:t>إلى</w:t>
      </w:r>
      <w:r w:rsidRPr="006F1D20">
        <w:rPr>
          <w:sz w:val="32"/>
          <w:szCs w:val="32"/>
          <w:rtl/>
        </w:rPr>
        <w:t xml:space="preserve"> </w:t>
      </w:r>
      <w:proofErr w:type="spellStart"/>
      <w:r w:rsidRPr="006F1D20">
        <w:rPr>
          <w:sz w:val="32"/>
          <w:szCs w:val="32"/>
          <w:rtl/>
        </w:rPr>
        <w:t>1200دولار</w:t>
      </w:r>
      <w:proofErr w:type="spellEnd"/>
      <w:r w:rsidRPr="006F1D20">
        <w:rPr>
          <w:sz w:val="32"/>
          <w:szCs w:val="32"/>
          <w:rtl/>
        </w:rPr>
        <w:t xml:space="preserve"> أمريكي </w:t>
      </w:r>
      <w:proofErr w:type="spellStart"/>
      <w:r w:rsidRPr="006F1D20">
        <w:rPr>
          <w:sz w:val="32"/>
          <w:szCs w:val="32"/>
          <w:rtl/>
        </w:rPr>
        <w:t>للاونصة</w:t>
      </w:r>
      <w:proofErr w:type="spellEnd"/>
      <w:r w:rsidRPr="006F1D20">
        <w:rPr>
          <w:sz w:val="32"/>
          <w:szCs w:val="32"/>
          <w:rtl/>
        </w:rPr>
        <w:t xml:space="preserve">: 4.5 </w:t>
      </w:r>
      <w:proofErr w:type="spellStart"/>
      <w:r w:rsidRPr="006F1D20">
        <w:rPr>
          <w:sz w:val="32"/>
          <w:szCs w:val="32"/>
          <w:rtl/>
        </w:rPr>
        <w:t>%؛</w:t>
      </w:r>
      <w:proofErr w:type="spellEnd"/>
      <w:r w:rsidRPr="006F1D20">
        <w:rPr>
          <w:sz w:val="32"/>
          <w:szCs w:val="32"/>
          <w:rtl/>
        </w:rPr>
        <w:t xml:space="preserve"> </w:t>
      </w:r>
    </w:p>
    <w:p w:rsidR="00D81DF8" w:rsidRPr="006F1D20" w:rsidRDefault="00D81DF8" w:rsidP="00275BCA">
      <w:pPr>
        <w:bidi/>
        <w:ind w:left="-1" w:right="-142"/>
        <w:rPr>
          <w:sz w:val="32"/>
          <w:szCs w:val="32"/>
          <w:rtl/>
        </w:rPr>
      </w:pPr>
      <w:r w:rsidRPr="006F1D20">
        <w:rPr>
          <w:sz w:val="32"/>
          <w:szCs w:val="32"/>
          <w:rtl/>
        </w:rPr>
        <w:t xml:space="preserve">بالنسبة لسعر من 1200 </w:t>
      </w:r>
      <w:r w:rsidR="00275BCA" w:rsidRPr="006F1D20">
        <w:rPr>
          <w:rFonts w:hint="cs"/>
          <w:sz w:val="32"/>
          <w:szCs w:val="32"/>
          <w:rtl/>
        </w:rPr>
        <w:t>إلى</w:t>
      </w:r>
      <w:r w:rsidRPr="006F1D20">
        <w:rPr>
          <w:sz w:val="32"/>
          <w:szCs w:val="32"/>
          <w:rtl/>
        </w:rPr>
        <w:t xml:space="preserve"> </w:t>
      </w:r>
      <w:proofErr w:type="spellStart"/>
      <w:r w:rsidRPr="006F1D20">
        <w:rPr>
          <w:sz w:val="32"/>
          <w:szCs w:val="32"/>
          <w:rtl/>
        </w:rPr>
        <w:t>1400دولار</w:t>
      </w:r>
      <w:proofErr w:type="spellEnd"/>
      <w:r w:rsidRPr="006F1D20">
        <w:rPr>
          <w:sz w:val="32"/>
          <w:szCs w:val="32"/>
          <w:rtl/>
        </w:rPr>
        <w:t xml:space="preserve"> أمريكي </w:t>
      </w:r>
      <w:proofErr w:type="spellStart"/>
      <w:r w:rsidRPr="006F1D20">
        <w:rPr>
          <w:sz w:val="32"/>
          <w:szCs w:val="32"/>
          <w:rtl/>
        </w:rPr>
        <w:t>للاونصة</w:t>
      </w:r>
      <w:proofErr w:type="spellEnd"/>
      <w:r w:rsidRPr="006F1D20">
        <w:rPr>
          <w:sz w:val="32"/>
          <w:szCs w:val="32"/>
          <w:rtl/>
        </w:rPr>
        <w:t xml:space="preserve">: 5 </w:t>
      </w:r>
      <w:proofErr w:type="spellStart"/>
      <w:r w:rsidRPr="006F1D20">
        <w:rPr>
          <w:sz w:val="32"/>
          <w:szCs w:val="32"/>
          <w:rtl/>
        </w:rPr>
        <w:t>%؛</w:t>
      </w:r>
      <w:proofErr w:type="spellEnd"/>
    </w:p>
    <w:p w:rsidR="00D81DF8" w:rsidRPr="006F1D20" w:rsidRDefault="00D81DF8" w:rsidP="00275BCA">
      <w:pPr>
        <w:bidi/>
        <w:ind w:left="-1" w:right="-142"/>
        <w:rPr>
          <w:sz w:val="32"/>
          <w:szCs w:val="32"/>
          <w:rtl/>
        </w:rPr>
      </w:pPr>
      <w:r w:rsidRPr="006F1D20">
        <w:rPr>
          <w:sz w:val="32"/>
          <w:szCs w:val="32"/>
          <w:rtl/>
        </w:rPr>
        <w:t xml:space="preserve">بالنسبة لسعر من 1400 </w:t>
      </w:r>
      <w:r w:rsidR="00275BCA" w:rsidRPr="006F1D20">
        <w:rPr>
          <w:rFonts w:hint="cs"/>
          <w:sz w:val="32"/>
          <w:szCs w:val="32"/>
          <w:rtl/>
        </w:rPr>
        <w:t>إلى</w:t>
      </w:r>
      <w:r w:rsidRPr="006F1D20">
        <w:rPr>
          <w:sz w:val="32"/>
          <w:szCs w:val="32"/>
          <w:rtl/>
        </w:rPr>
        <w:t xml:space="preserve"> </w:t>
      </w:r>
      <w:proofErr w:type="spellStart"/>
      <w:r w:rsidRPr="006F1D20">
        <w:rPr>
          <w:sz w:val="32"/>
          <w:szCs w:val="32"/>
          <w:rtl/>
        </w:rPr>
        <w:t>1600دولار</w:t>
      </w:r>
      <w:proofErr w:type="spellEnd"/>
      <w:r w:rsidRPr="006F1D20">
        <w:rPr>
          <w:sz w:val="32"/>
          <w:szCs w:val="32"/>
          <w:rtl/>
        </w:rPr>
        <w:t xml:space="preserve"> أمريكي </w:t>
      </w:r>
      <w:proofErr w:type="spellStart"/>
      <w:r w:rsidRPr="006F1D20">
        <w:rPr>
          <w:sz w:val="32"/>
          <w:szCs w:val="32"/>
          <w:rtl/>
        </w:rPr>
        <w:t>للاونصة</w:t>
      </w:r>
      <w:proofErr w:type="spellEnd"/>
      <w:r w:rsidRPr="006F1D20">
        <w:rPr>
          <w:sz w:val="32"/>
          <w:szCs w:val="32"/>
          <w:rtl/>
        </w:rPr>
        <w:t xml:space="preserve">: 5.5 </w:t>
      </w:r>
      <w:proofErr w:type="spellStart"/>
      <w:r w:rsidRPr="006F1D20">
        <w:rPr>
          <w:sz w:val="32"/>
          <w:szCs w:val="32"/>
          <w:rtl/>
        </w:rPr>
        <w:t>%؛</w:t>
      </w:r>
      <w:proofErr w:type="spellEnd"/>
      <w:r w:rsidRPr="006F1D20">
        <w:rPr>
          <w:sz w:val="32"/>
          <w:szCs w:val="32"/>
          <w:rtl/>
        </w:rPr>
        <w:t xml:space="preserve"> </w:t>
      </w:r>
    </w:p>
    <w:p w:rsidR="00D81DF8" w:rsidRPr="006F1D20" w:rsidRDefault="00D81DF8" w:rsidP="00275BCA">
      <w:pPr>
        <w:bidi/>
        <w:ind w:left="-1" w:right="-142"/>
        <w:rPr>
          <w:sz w:val="32"/>
          <w:szCs w:val="32"/>
          <w:rtl/>
        </w:rPr>
      </w:pPr>
      <w:r w:rsidRPr="006F1D20">
        <w:rPr>
          <w:sz w:val="32"/>
          <w:szCs w:val="32"/>
          <w:rtl/>
        </w:rPr>
        <w:t xml:space="preserve">بالنسبة لسعر من 1600 إلى </w:t>
      </w:r>
      <w:proofErr w:type="spellStart"/>
      <w:r w:rsidRPr="006F1D20">
        <w:rPr>
          <w:sz w:val="32"/>
          <w:szCs w:val="32"/>
          <w:rtl/>
        </w:rPr>
        <w:t>1800دولار</w:t>
      </w:r>
      <w:proofErr w:type="spellEnd"/>
      <w:r w:rsidRPr="006F1D20">
        <w:rPr>
          <w:sz w:val="32"/>
          <w:szCs w:val="32"/>
          <w:rtl/>
        </w:rPr>
        <w:t xml:space="preserve"> أمريكي </w:t>
      </w:r>
      <w:proofErr w:type="spellStart"/>
      <w:r w:rsidRPr="006F1D20">
        <w:rPr>
          <w:sz w:val="32"/>
          <w:szCs w:val="32"/>
          <w:rtl/>
        </w:rPr>
        <w:t>للاونصة</w:t>
      </w:r>
      <w:proofErr w:type="spellEnd"/>
      <w:r w:rsidRPr="006F1D20">
        <w:rPr>
          <w:sz w:val="32"/>
          <w:szCs w:val="32"/>
          <w:rtl/>
        </w:rPr>
        <w:t xml:space="preserve">: 6 </w:t>
      </w:r>
      <w:proofErr w:type="spellStart"/>
      <w:r w:rsidRPr="006F1D20">
        <w:rPr>
          <w:sz w:val="32"/>
          <w:szCs w:val="32"/>
          <w:rtl/>
        </w:rPr>
        <w:t>%؛</w:t>
      </w:r>
      <w:proofErr w:type="spellEnd"/>
      <w:r w:rsidRPr="006F1D20">
        <w:rPr>
          <w:sz w:val="32"/>
          <w:szCs w:val="32"/>
          <w:rtl/>
        </w:rPr>
        <w:tab/>
      </w:r>
    </w:p>
    <w:p w:rsidR="00D81DF8" w:rsidRPr="006F1D20" w:rsidRDefault="00D81DF8" w:rsidP="005640A4">
      <w:pPr>
        <w:bidi/>
        <w:ind w:left="-1" w:right="-142"/>
        <w:rPr>
          <w:sz w:val="32"/>
          <w:szCs w:val="32"/>
          <w:rtl/>
        </w:rPr>
      </w:pPr>
      <w:r w:rsidRPr="006F1D20">
        <w:rPr>
          <w:sz w:val="32"/>
          <w:szCs w:val="32"/>
          <w:rtl/>
        </w:rPr>
        <w:t xml:space="preserve">بالنسبة لسعر </w:t>
      </w:r>
      <w:r w:rsidR="00572608" w:rsidRPr="006F1D20">
        <w:rPr>
          <w:rFonts w:hint="cs"/>
          <w:sz w:val="32"/>
          <w:szCs w:val="32"/>
          <w:rtl/>
        </w:rPr>
        <w:t>أعل</w:t>
      </w:r>
      <w:r w:rsidR="005640A4">
        <w:rPr>
          <w:rFonts w:hint="cs"/>
          <w:sz w:val="32"/>
          <w:szCs w:val="32"/>
          <w:rtl/>
        </w:rPr>
        <w:t>ا</w:t>
      </w:r>
      <w:r w:rsidRPr="006F1D20">
        <w:rPr>
          <w:sz w:val="32"/>
          <w:szCs w:val="32"/>
          <w:rtl/>
        </w:rPr>
        <w:t xml:space="preserve"> من 1800  دولار أمريكي </w:t>
      </w:r>
      <w:proofErr w:type="spellStart"/>
      <w:r w:rsidRPr="006F1D20">
        <w:rPr>
          <w:sz w:val="32"/>
          <w:szCs w:val="32"/>
          <w:rtl/>
        </w:rPr>
        <w:t>للاونصة</w:t>
      </w:r>
      <w:proofErr w:type="spellEnd"/>
      <w:r w:rsidRPr="006F1D20">
        <w:rPr>
          <w:sz w:val="32"/>
          <w:szCs w:val="32"/>
          <w:rtl/>
        </w:rPr>
        <w:t xml:space="preserve">:   </w:t>
      </w:r>
      <w:proofErr w:type="spellStart"/>
      <w:r w:rsidRPr="006F1D20">
        <w:rPr>
          <w:sz w:val="32"/>
          <w:szCs w:val="32"/>
          <w:rtl/>
        </w:rPr>
        <w:t>6.5%.</w:t>
      </w:r>
      <w:proofErr w:type="spellEnd"/>
    </w:p>
    <w:p w:rsidR="00E0150E" w:rsidRDefault="00E0150E" w:rsidP="00FF591B">
      <w:pPr>
        <w:bidi/>
        <w:ind w:left="-1" w:right="-142"/>
        <w:rPr>
          <w:sz w:val="32"/>
          <w:szCs w:val="32"/>
        </w:rPr>
      </w:pPr>
    </w:p>
    <w:p w:rsidR="00D81DF8" w:rsidRDefault="00D81DF8" w:rsidP="00E0150E">
      <w:pPr>
        <w:bidi/>
        <w:ind w:left="-1" w:right="-142"/>
        <w:rPr>
          <w:sz w:val="32"/>
          <w:szCs w:val="32"/>
        </w:rPr>
      </w:pPr>
      <w:r w:rsidRPr="006F1D20">
        <w:rPr>
          <w:sz w:val="32"/>
          <w:szCs w:val="32"/>
          <w:rtl/>
        </w:rPr>
        <w:t xml:space="preserve">السعر المرجعي هو سعر الذهب حسب تسعيرة لندن </w:t>
      </w:r>
      <w:r w:rsidRPr="006F1D20">
        <w:rPr>
          <w:sz w:val="32"/>
          <w:szCs w:val="32"/>
        </w:rPr>
        <w:t>«</w:t>
      </w:r>
      <w:r w:rsidR="00FF591B">
        <w:rPr>
          <w:sz w:val="32"/>
          <w:szCs w:val="32"/>
        </w:rPr>
        <w:t>fixing</w:t>
      </w:r>
      <w:r w:rsidRPr="006F1D20">
        <w:rPr>
          <w:sz w:val="32"/>
          <w:szCs w:val="32"/>
        </w:rPr>
        <w:t xml:space="preserve"> »</w:t>
      </w:r>
      <w:r w:rsidRPr="006F1D20">
        <w:rPr>
          <w:sz w:val="32"/>
          <w:szCs w:val="32"/>
          <w:rtl/>
        </w:rPr>
        <w:t xml:space="preserve"> للظهيرة.</w:t>
      </w:r>
    </w:p>
    <w:p w:rsidR="00E0150E" w:rsidRPr="006F1D20" w:rsidRDefault="00E0150E" w:rsidP="00E0150E">
      <w:pPr>
        <w:bidi/>
        <w:ind w:left="-1" w:right="-142"/>
        <w:rPr>
          <w:sz w:val="32"/>
          <w:szCs w:val="32"/>
          <w:rtl/>
        </w:rPr>
      </w:pPr>
    </w:p>
    <w:p w:rsidR="00D81DF8" w:rsidRPr="006F1D20" w:rsidRDefault="00D81DF8" w:rsidP="009E0757">
      <w:pPr>
        <w:pStyle w:val="Paragraphedeliste"/>
        <w:numPr>
          <w:ilvl w:val="0"/>
          <w:numId w:val="9"/>
        </w:numPr>
        <w:bidi/>
        <w:ind w:left="-143"/>
        <w:rPr>
          <w:i/>
          <w:iCs/>
          <w:sz w:val="32"/>
          <w:szCs w:val="32"/>
          <w:rtl/>
        </w:rPr>
      </w:pPr>
      <w:r w:rsidRPr="009E0757">
        <w:rPr>
          <w:sz w:val="32"/>
          <w:szCs w:val="32"/>
          <w:u w:val="single"/>
          <w:rtl/>
        </w:rPr>
        <w:t xml:space="preserve">بالنسبة لمجموعة عناصر </w:t>
      </w:r>
      <w:proofErr w:type="spellStart"/>
      <w:r w:rsidR="0010730E" w:rsidRPr="009E0757">
        <w:rPr>
          <w:rFonts w:hint="cs"/>
          <w:sz w:val="32"/>
          <w:szCs w:val="32"/>
          <w:u w:val="single"/>
          <w:rtl/>
        </w:rPr>
        <w:t>ا</w:t>
      </w:r>
      <w:r w:rsidRPr="009E0757">
        <w:rPr>
          <w:sz w:val="32"/>
          <w:szCs w:val="32"/>
          <w:u w:val="single"/>
          <w:rtl/>
        </w:rPr>
        <w:t>لبلاتينيوم</w:t>
      </w:r>
      <w:proofErr w:type="spellEnd"/>
      <w:r w:rsidRPr="009E0757">
        <w:rPr>
          <w:sz w:val="32"/>
          <w:szCs w:val="32"/>
          <w:u w:val="single"/>
          <w:rtl/>
        </w:rPr>
        <w:t xml:space="preserve"> والتربة </w:t>
      </w:r>
      <w:proofErr w:type="spellStart"/>
      <w:r w:rsidRPr="009E0757">
        <w:rPr>
          <w:sz w:val="32"/>
          <w:szCs w:val="32"/>
          <w:u w:val="single"/>
          <w:rtl/>
        </w:rPr>
        <w:t>النادرة</w:t>
      </w:r>
      <w:r w:rsidRPr="009E0757">
        <w:rPr>
          <w:sz w:val="32"/>
          <w:szCs w:val="32"/>
          <w:rtl/>
        </w:rPr>
        <w:t>:</w:t>
      </w:r>
      <w:proofErr w:type="spellEnd"/>
      <w:r w:rsidRPr="009E0757">
        <w:rPr>
          <w:sz w:val="32"/>
          <w:szCs w:val="32"/>
          <w:rtl/>
        </w:rPr>
        <w:t xml:space="preserve"> </w:t>
      </w:r>
      <w:proofErr w:type="spellStart"/>
      <w:r w:rsidRPr="009E0757">
        <w:rPr>
          <w:sz w:val="32"/>
          <w:szCs w:val="32"/>
          <w:rtl/>
        </w:rPr>
        <w:t>4</w:t>
      </w:r>
      <w:r w:rsidRPr="006F1D20">
        <w:rPr>
          <w:i/>
          <w:iCs/>
          <w:sz w:val="32"/>
          <w:szCs w:val="32"/>
          <w:rtl/>
        </w:rPr>
        <w:t>%.</w:t>
      </w:r>
      <w:proofErr w:type="spellEnd"/>
    </w:p>
    <w:p w:rsidR="00D81DF8" w:rsidRPr="006F1D20" w:rsidRDefault="00D81DF8" w:rsidP="00D81DF8">
      <w:pPr>
        <w:pStyle w:val="Paragraphedeliste"/>
        <w:bidi/>
        <w:ind w:left="1910"/>
        <w:rPr>
          <w:i/>
          <w:iCs/>
          <w:sz w:val="32"/>
          <w:szCs w:val="32"/>
        </w:rPr>
      </w:pPr>
    </w:p>
    <w:p w:rsidR="00D81DF8" w:rsidRPr="006F1D20" w:rsidRDefault="00D81DF8" w:rsidP="009E0757">
      <w:pPr>
        <w:pStyle w:val="Paragraphedeliste"/>
        <w:numPr>
          <w:ilvl w:val="0"/>
          <w:numId w:val="9"/>
        </w:numPr>
        <w:bidi/>
        <w:ind w:left="-143"/>
        <w:rPr>
          <w:sz w:val="32"/>
          <w:szCs w:val="32"/>
          <w:rtl/>
        </w:rPr>
      </w:pPr>
      <w:r w:rsidRPr="006F1D20">
        <w:rPr>
          <w:sz w:val="32"/>
          <w:szCs w:val="32"/>
          <w:u w:val="single"/>
          <w:rtl/>
        </w:rPr>
        <w:t xml:space="preserve">بالنسبة للمواد </w:t>
      </w:r>
      <w:proofErr w:type="spellStart"/>
      <w:r w:rsidRPr="006F1D20">
        <w:rPr>
          <w:sz w:val="32"/>
          <w:szCs w:val="32"/>
          <w:u w:val="single"/>
          <w:rtl/>
        </w:rPr>
        <w:t>الاخري</w:t>
      </w:r>
      <w:proofErr w:type="spellEnd"/>
      <w:r w:rsidRPr="006F1D20">
        <w:rPr>
          <w:sz w:val="32"/>
          <w:szCs w:val="32"/>
          <w:rtl/>
        </w:rPr>
        <w:t xml:space="preserve"> : </w:t>
      </w:r>
      <w:proofErr w:type="spellStart"/>
      <w:r w:rsidRPr="006F1D20">
        <w:rPr>
          <w:sz w:val="32"/>
          <w:szCs w:val="32"/>
          <w:rtl/>
        </w:rPr>
        <w:t>3%.</w:t>
      </w:r>
      <w:proofErr w:type="spellEnd"/>
    </w:p>
    <w:p w:rsidR="00D81DF8" w:rsidRPr="006F1D20" w:rsidRDefault="00D81DF8" w:rsidP="00D81DF8">
      <w:pPr>
        <w:pStyle w:val="Paragraphedeliste"/>
        <w:bidi/>
        <w:ind w:left="2700"/>
        <w:rPr>
          <w:sz w:val="32"/>
          <w:szCs w:val="32"/>
        </w:rPr>
      </w:pPr>
    </w:p>
    <w:p w:rsidR="00D81DF8" w:rsidRPr="00D04251" w:rsidRDefault="00D81DF8" w:rsidP="009E0757">
      <w:pPr>
        <w:pStyle w:val="Paragraphedeliste"/>
        <w:numPr>
          <w:ilvl w:val="0"/>
          <w:numId w:val="15"/>
        </w:numPr>
        <w:bidi/>
        <w:ind w:left="-1"/>
        <w:rPr>
          <w:b/>
          <w:bCs/>
          <w:sz w:val="32"/>
          <w:szCs w:val="32"/>
          <w:rtl/>
        </w:rPr>
      </w:pPr>
      <w:r w:rsidRPr="00D04251">
        <w:rPr>
          <w:b/>
          <w:bCs/>
          <w:sz w:val="32"/>
          <w:szCs w:val="32"/>
          <w:rtl/>
        </w:rPr>
        <w:t>فيما يخص مواد المجموعة 3</w:t>
      </w:r>
      <w:r w:rsidRPr="00D04251">
        <w:rPr>
          <w:b/>
          <w:bCs/>
          <w:sz w:val="32"/>
          <w:szCs w:val="32"/>
        </w:rPr>
        <w:t xml:space="preserve">: </w:t>
      </w:r>
      <w:r w:rsidRPr="00D04251">
        <w:rPr>
          <w:b/>
          <w:bCs/>
          <w:sz w:val="32"/>
          <w:szCs w:val="32"/>
          <w:rtl/>
        </w:rPr>
        <w:t xml:space="preserve"> </w:t>
      </w:r>
    </w:p>
    <w:p w:rsidR="00D81DF8" w:rsidRPr="006F1D20" w:rsidRDefault="00D81DF8" w:rsidP="00D81DF8">
      <w:pPr>
        <w:bidi/>
        <w:ind w:left="720"/>
        <w:rPr>
          <w:b/>
          <w:bCs/>
          <w:sz w:val="32"/>
          <w:szCs w:val="32"/>
        </w:rPr>
      </w:pPr>
    </w:p>
    <w:p w:rsidR="00D81DF8" w:rsidRPr="009E0757" w:rsidRDefault="00D81DF8" w:rsidP="009E0757">
      <w:pPr>
        <w:bidi/>
        <w:ind w:left="-1"/>
        <w:rPr>
          <w:sz w:val="32"/>
          <w:szCs w:val="32"/>
          <w:u w:val="single"/>
          <w:rtl/>
        </w:rPr>
      </w:pPr>
      <w:proofErr w:type="gramStart"/>
      <w:r w:rsidRPr="009E0757">
        <w:rPr>
          <w:sz w:val="32"/>
          <w:szCs w:val="32"/>
          <w:u w:val="single"/>
          <w:rtl/>
        </w:rPr>
        <w:t>بالنسبة</w:t>
      </w:r>
      <w:proofErr w:type="gramEnd"/>
      <w:r w:rsidRPr="009E0757">
        <w:rPr>
          <w:sz w:val="32"/>
          <w:szCs w:val="32"/>
          <w:u w:val="single"/>
          <w:rtl/>
        </w:rPr>
        <w:t xml:space="preserve"> للفحم والمواد المحترقة: 1.5 %.</w:t>
      </w:r>
    </w:p>
    <w:p w:rsidR="00D81DF8" w:rsidRPr="006F1D20" w:rsidRDefault="00D81DF8" w:rsidP="00D81DF8">
      <w:pPr>
        <w:pStyle w:val="Paragraphedeliste"/>
        <w:bidi/>
        <w:ind w:left="1910"/>
        <w:rPr>
          <w:sz w:val="32"/>
          <w:szCs w:val="32"/>
          <w:u w:val="single"/>
        </w:rPr>
      </w:pPr>
    </w:p>
    <w:p w:rsidR="00D81DF8" w:rsidRPr="00D04251" w:rsidRDefault="00D81DF8" w:rsidP="009E0757">
      <w:pPr>
        <w:pStyle w:val="Paragraphedeliste"/>
        <w:numPr>
          <w:ilvl w:val="0"/>
          <w:numId w:val="16"/>
        </w:numPr>
        <w:bidi/>
        <w:ind w:left="-143" w:hanging="284"/>
        <w:rPr>
          <w:b/>
          <w:bCs/>
          <w:sz w:val="32"/>
          <w:szCs w:val="32"/>
          <w:rtl/>
        </w:rPr>
      </w:pPr>
      <w:r w:rsidRPr="00D04251">
        <w:rPr>
          <w:b/>
          <w:bCs/>
          <w:sz w:val="32"/>
          <w:szCs w:val="32"/>
          <w:rtl/>
        </w:rPr>
        <w:t xml:space="preserve"> فيما يخص مواد المجموعة 4 :</w:t>
      </w:r>
    </w:p>
    <w:p w:rsidR="00D81DF8" w:rsidRPr="006F1D20" w:rsidRDefault="00D81DF8" w:rsidP="00D81DF8">
      <w:pPr>
        <w:bidi/>
        <w:ind w:left="720"/>
        <w:rPr>
          <w:b/>
          <w:bCs/>
          <w:sz w:val="32"/>
          <w:szCs w:val="32"/>
        </w:rPr>
      </w:pPr>
    </w:p>
    <w:p w:rsidR="00D81DF8" w:rsidRPr="009E0757" w:rsidRDefault="00D81DF8" w:rsidP="009E0757">
      <w:pPr>
        <w:bidi/>
        <w:ind w:left="-143"/>
        <w:rPr>
          <w:sz w:val="32"/>
          <w:szCs w:val="32"/>
          <w:u w:val="single"/>
          <w:rtl/>
        </w:rPr>
      </w:pPr>
      <w:r w:rsidRPr="009E0757">
        <w:rPr>
          <w:sz w:val="32"/>
          <w:szCs w:val="32"/>
          <w:u w:val="single"/>
          <w:rtl/>
        </w:rPr>
        <w:t xml:space="preserve">بالنسبة </w:t>
      </w:r>
      <w:proofErr w:type="spellStart"/>
      <w:r w:rsidRPr="009E0757">
        <w:rPr>
          <w:sz w:val="32"/>
          <w:szCs w:val="32"/>
          <w:u w:val="single"/>
          <w:rtl/>
        </w:rPr>
        <w:t>لليورانيوم</w:t>
      </w:r>
      <w:proofErr w:type="spellEnd"/>
      <w:r w:rsidRPr="009E0757">
        <w:rPr>
          <w:sz w:val="32"/>
          <w:szCs w:val="32"/>
          <w:u w:val="single"/>
          <w:rtl/>
        </w:rPr>
        <w:t xml:space="preserve"> والعناصر </w:t>
      </w:r>
      <w:proofErr w:type="spellStart"/>
      <w:r w:rsidRPr="009E0757">
        <w:rPr>
          <w:sz w:val="32"/>
          <w:szCs w:val="32"/>
          <w:u w:val="single"/>
          <w:rtl/>
        </w:rPr>
        <w:t>المشعة:</w:t>
      </w:r>
      <w:proofErr w:type="spellEnd"/>
      <w:r w:rsidRPr="009E0757">
        <w:rPr>
          <w:sz w:val="32"/>
          <w:szCs w:val="32"/>
          <w:u w:val="single"/>
          <w:rtl/>
        </w:rPr>
        <w:t xml:space="preserve"> </w:t>
      </w:r>
      <w:proofErr w:type="spellStart"/>
      <w:r w:rsidRPr="009E0757">
        <w:rPr>
          <w:sz w:val="32"/>
          <w:szCs w:val="32"/>
          <w:u w:val="single"/>
          <w:rtl/>
        </w:rPr>
        <w:t>3.5%.</w:t>
      </w:r>
      <w:proofErr w:type="spellEnd"/>
    </w:p>
    <w:p w:rsidR="00D81DF8" w:rsidRPr="006F1D20" w:rsidRDefault="00D81DF8" w:rsidP="00D81DF8">
      <w:pPr>
        <w:pStyle w:val="Paragraphedeliste"/>
        <w:bidi/>
        <w:ind w:left="1910"/>
        <w:rPr>
          <w:i/>
          <w:iCs/>
          <w:sz w:val="32"/>
          <w:szCs w:val="32"/>
          <w:u w:val="single"/>
        </w:rPr>
      </w:pPr>
    </w:p>
    <w:p w:rsidR="00D81DF8" w:rsidRPr="006F1D20" w:rsidRDefault="00D04251" w:rsidP="002671EF">
      <w:pPr>
        <w:bidi/>
        <w:ind w:left="-285"/>
        <w:rPr>
          <w:b/>
          <w:bCs/>
          <w:sz w:val="32"/>
          <w:szCs w:val="32"/>
          <w:rtl/>
        </w:rPr>
      </w:pPr>
      <w:r>
        <w:rPr>
          <w:rFonts w:hint="cs"/>
          <w:b/>
          <w:bCs/>
          <w:sz w:val="32"/>
          <w:szCs w:val="32"/>
          <w:rtl/>
        </w:rPr>
        <w:t xml:space="preserve"> هـ) </w:t>
      </w:r>
      <w:r w:rsidR="00D81DF8" w:rsidRPr="006F1D20">
        <w:rPr>
          <w:b/>
          <w:bCs/>
          <w:sz w:val="32"/>
          <w:szCs w:val="32"/>
          <w:rtl/>
        </w:rPr>
        <w:t>فيما يخص مواد المجموعة 5 :</w:t>
      </w:r>
    </w:p>
    <w:p w:rsidR="00D81DF8" w:rsidRPr="006F1D20" w:rsidRDefault="00D81DF8" w:rsidP="00D81DF8">
      <w:pPr>
        <w:bidi/>
        <w:ind w:left="720"/>
        <w:rPr>
          <w:b/>
          <w:bCs/>
          <w:sz w:val="32"/>
          <w:szCs w:val="32"/>
        </w:rPr>
      </w:pPr>
    </w:p>
    <w:p w:rsidR="00D81DF8" w:rsidRPr="002671EF" w:rsidRDefault="00D81DF8" w:rsidP="002671EF">
      <w:pPr>
        <w:bidi/>
        <w:ind w:left="1550"/>
        <w:rPr>
          <w:sz w:val="32"/>
          <w:szCs w:val="32"/>
          <w:u w:val="single"/>
          <w:rtl/>
        </w:rPr>
      </w:pPr>
      <w:r w:rsidRPr="002671EF">
        <w:rPr>
          <w:sz w:val="32"/>
          <w:szCs w:val="32"/>
          <w:u w:val="single"/>
          <w:rtl/>
        </w:rPr>
        <w:t xml:space="preserve">لكل </w:t>
      </w:r>
      <w:proofErr w:type="gramStart"/>
      <w:r w:rsidRPr="002671EF">
        <w:rPr>
          <w:sz w:val="32"/>
          <w:szCs w:val="32"/>
          <w:u w:val="single"/>
          <w:rtl/>
        </w:rPr>
        <w:t>المواد :</w:t>
      </w:r>
      <w:proofErr w:type="gramEnd"/>
      <w:r w:rsidRPr="002671EF">
        <w:rPr>
          <w:sz w:val="32"/>
          <w:szCs w:val="32"/>
          <w:u w:val="single"/>
          <w:rtl/>
        </w:rPr>
        <w:t xml:space="preserve"> 2.5%.</w:t>
      </w:r>
    </w:p>
    <w:p w:rsidR="00D81DF8" w:rsidRPr="006F1D20" w:rsidRDefault="00D81DF8" w:rsidP="00D81DF8">
      <w:pPr>
        <w:pStyle w:val="Paragraphedeliste"/>
        <w:bidi/>
        <w:ind w:left="1910"/>
        <w:rPr>
          <w:i/>
          <w:iCs/>
          <w:sz w:val="32"/>
          <w:szCs w:val="32"/>
          <w:u w:val="single"/>
        </w:rPr>
      </w:pPr>
    </w:p>
    <w:p w:rsidR="00D81DF8" w:rsidRPr="006F1D20" w:rsidRDefault="00D04251" w:rsidP="002671EF">
      <w:pPr>
        <w:bidi/>
        <w:ind w:left="-285"/>
        <w:rPr>
          <w:b/>
          <w:bCs/>
          <w:sz w:val="32"/>
          <w:szCs w:val="32"/>
          <w:rtl/>
        </w:rPr>
      </w:pPr>
      <w:r>
        <w:rPr>
          <w:rFonts w:hint="cs"/>
          <w:b/>
          <w:bCs/>
          <w:sz w:val="32"/>
          <w:szCs w:val="32"/>
          <w:rtl/>
        </w:rPr>
        <w:t>و)</w:t>
      </w:r>
      <w:r w:rsidR="00D81DF8" w:rsidRPr="006F1D20">
        <w:rPr>
          <w:b/>
          <w:bCs/>
          <w:sz w:val="32"/>
          <w:szCs w:val="32"/>
          <w:rtl/>
        </w:rPr>
        <w:t xml:space="preserve"> فيما يخص مواد المجموعة 6 :</w:t>
      </w:r>
    </w:p>
    <w:p w:rsidR="00D81DF8" w:rsidRPr="006F1D20" w:rsidRDefault="00D81DF8" w:rsidP="00D81DF8">
      <w:pPr>
        <w:bidi/>
        <w:ind w:left="720"/>
        <w:rPr>
          <w:b/>
          <w:bCs/>
          <w:sz w:val="32"/>
          <w:szCs w:val="32"/>
        </w:rPr>
      </w:pPr>
    </w:p>
    <w:p w:rsidR="00D81DF8" w:rsidRPr="002671EF" w:rsidRDefault="00D81DF8" w:rsidP="002671EF">
      <w:pPr>
        <w:bidi/>
        <w:ind w:left="1550"/>
        <w:rPr>
          <w:sz w:val="32"/>
          <w:szCs w:val="32"/>
          <w:u w:val="single"/>
          <w:rtl/>
        </w:rPr>
      </w:pPr>
      <w:proofErr w:type="gramStart"/>
      <w:r w:rsidRPr="002671EF">
        <w:rPr>
          <w:sz w:val="32"/>
          <w:szCs w:val="32"/>
          <w:u w:val="single"/>
          <w:rtl/>
        </w:rPr>
        <w:t>لكل</w:t>
      </w:r>
      <w:proofErr w:type="gramEnd"/>
      <w:r w:rsidRPr="002671EF">
        <w:rPr>
          <w:sz w:val="32"/>
          <w:szCs w:val="32"/>
          <w:u w:val="single"/>
          <w:rtl/>
        </w:rPr>
        <w:t xml:space="preserve"> المواد: 5%.</w:t>
      </w:r>
    </w:p>
    <w:p w:rsidR="00D81DF8" w:rsidRPr="006F1D20" w:rsidRDefault="00D81DF8" w:rsidP="00D81DF8">
      <w:pPr>
        <w:pStyle w:val="Paragraphedeliste"/>
        <w:bidi/>
        <w:ind w:left="1910"/>
        <w:rPr>
          <w:i/>
          <w:iCs/>
          <w:sz w:val="32"/>
          <w:szCs w:val="32"/>
          <w:u w:val="single"/>
        </w:rPr>
      </w:pPr>
    </w:p>
    <w:p w:rsidR="00D81DF8" w:rsidRPr="006F1D20" w:rsidRDefault="00D04251" w:rsidP="002671EF">
      <w:pPr>
        <w:bidi/>
        <w:ind w:left="-285"/>
        <w:rPr>
          <w:b/>
          <w:bCs/>
          <w:sz w:val="32"/>
          <w:szCs w:val="32"/>
          <w:rtl/>
        </w:rPr>
      </w:pPr>
      <w:r>
        <w:rPr>
          <w:rFonts w:hint="cs"/>
          <w:b/>
          <w:bCs/>
          <w:sz w:val="32"/>
          <w:szCs w:val="32"/>
          <w:rtl/>
        </w:rPr>
        <w:t>ز)</w:t>
      </w:r>
      <w:r w:rsidR="00D81DF8" w:rsidRPr="006F1D20">
        <w:rPr>
          <w:b/>
          <w:bCs/>
          <w:sz w:val="32"/>
          <w:szCs w:val="32"/>
          <w:rtl/>
        </w:rPr>
        <w:t xml:space="preserve"> فيما يخص مواد المجموعة 7 :</w:t>
      </w:r>
    </w:p>
    <w:p w:rsidR="00D81DF8" w:rsidRPr="006F1D20" w:rsidRDefault="00D81DF8" w:rsidP="00D81DF8">
      <w:pPr>
        <w:bidi/>
        <w:ind w:left="720"/>
        <w:rPr>
          <w:b/>
          <w:bCs/>
          <w:sz w:val="32"/>
          <w:szCs w:val="32"/>
        </w:rPr>
      </w:pPr>
    </w:p>
    <w:p w:rsidR="00D81DF8" w:rsidRPr="002671EF" w:rsidRDefault="00D81DF8" w:rsidP="002671EF">
      <w:pPr>
        <w:pStyle w:val="Paragraphedeliste"/>
        <w:bidi/>
        <w:ind w:left="1910"/>
        <w:rPr>
          <w:sz w:val="32"/>
          <w:szCs w:val="32"/>
          <w:u w:val="single"/>
          <w:rtl/>
        </w:rPr>
      </w:pPr>
      <w:proofErr w:type="gramStart"/>
      <w:r w:rsidRPr="002671EF">
        <w:rPr>
          <w:sz w:val="32"/>
          <w:szCs w:val="32"/>
          <w:u w:val="single"/>
          <w:rtl/>
        </w:rPr>
        <w:t>بالنسبة</w:t>
      </w:r>
      <w:proofErr w:type="gramEnd"/>
      <w:r w:rsidRPr="002671EF">
        <w:rPr>
          <w:sz w:val="32"/>
          <w:szCs w:val="32"/>
          <w:u w:val="single"/>
          <w:rtl/>
        </w:rPr>
        <w:t xml:space="preserve"> للماس: 6 %.</w:t>
      </w:r>
    </w:p>
    <w:p w:rsidR="00D81DF8" w:rsidRPr="006F1D20" w:rsidRDefault="00D81DF8" w:rsidP="00D81DF8">
      <w:pPr>
        <w:pStyle w:val="Paragraphedeliste"/>
        <w:bidi/>
        <w:ind w:left="1910"/>
        <w:rPr>
          <w:i/>
          <w:iCs/>
          <w:sz w:val="32"/>
          <w:szCs w:val="32"/>
          <w:u w:val="single"/>
        </w:rPr>
      </w:pPr>
    </w:p>
    <w:p w:rsidR="00D81DF8" w:rsidRPr="006F1D20" w:rsidRDefault="00D81DF8" w:rsidP="00536312">
      <w:pPr>
        <w:shd w:val="clear" w:color="auto" w:fill="FFFFFF"/>
        <w:tabs>
          <w:tab w:val="right" w:pos="1832"/>
        </w:tabs>
        <w:bidi/>
        <w:spacing w:line="288" w:lineRule="auto"/>
        <w:ind w:left="-1"/>
        <w:rPr>
          <w:sz w:val="32"/>
          <w:szCs w:val="32"/>
          <w:lang w:val="en-US"/>
        </w:rPr>
      </w:pPr>
      <w:r w:rsidRPr="006F1D20">
        <w:rPr>
          <w:sz w:val="32"/>
          <w:szCs w:val="32"/>
          <w:rtl/>
          <w:lang w:val="en-US"/>
        </w:rPr>
        <w:t>(</w:t>
      </w:r>
      <w:r w:rsidRPr="006F1D20">
        <w:rPr>
          <w:sz w:val="32"/>
          <w:szCs w:val="32"/>
          <w:lang w:val="en-US"/>
        </w:rPr>
        <w:t>III</w:t>
      </w:r>
      <w:proofErr w:type="spellStart"/>
      <w:r w:rsidRPr="006F1D20">
        <w:rPr>
          <w:sz w:val="32"/>
          <w:szCs w:val="32"/>
          <w:rtl/>
          <w:lang w:val="en-US"/>
        </w:rPr>
        <w:t>)</w:t>
      </w:r>
      <w:proofErr w:type="spellEnd"/>
      <w:r w:rsidRPr="006F1D20">
        <w:rPr>
          <w:sz w:val="32"/>
          <w:szCs w:val="32"/>
          <w:rtl/>
          <w:lang w:val="en-US"/>
        </w:rPr>
        <w:t xml:space="preserve"> فيما يخص </w:t>
      </w:r>
      <w:proofErr w:type="spellStart"/>
      <w:r w:rsidRPr="006F1D20">
        <w:rPr>
          <w:sz w:val="32"/>
          <w:szCs w:val="32"/>
          <w:rtl/>
          <w:lang w:val="en-US"/>
        </w:rPr>
        <w:t>المقالع</w:t>
      </w:r>
      <w:proofErr w:type="spellEnd"/>
      <w:r w:rsidRPr="006F1D20">
        <w:rPr>
          <w:sz w:val="32"/>
          <w:szCs w:val="32"/>
          <w:rtl/>
          <w:lang w:val="en-US"/>
        </w:rPr>
        <w:t xml:space="preserve"> الصناعية </w:t>
      </w:r>
      <w:proofErr w:type="spellStart"/>
      <w:r w:rsidRPr="006F1D20">
        <w:rPr>
          <w:sz w:val="32"/>
          <w:szCs w:val="32"/>
          <w:rtl/>
          <w:lang w:val="en-US"/>
        </w:rPr>
        <w:t>،</w:t>
      </w:r>
      <w:proofErr w:type="spellEnd"/>
      <w:r w:rsidRPr="006F1D20">
        <w:rPr>
          <w:sz w:val="32"/>
          <w:szCs w:val="32"/>
          <w:rtl/>
          <w:lang w:val="en-US"/>
        </w:rPr>
        <w:t xml:space="preserve"> تحدد هذه الإتاوة حسب فئات المواد التالية  :</w:t>
      </w:r>
    </w:p>
    <w:p w:rsidR="00D81DF8" w:rsidRPr="006F1D20" w:rsidRDefault="00D81DF8" w:rsidP="00D81DF8">
      <w:pPr>
        <w:shd w:val="clear" w:color="auto" w:fill="FFFFFF"/>
        <w:tabs>
          <w:tab w:val="right" w:pos="1832"/>
        </w:tabs>
        <w:bidi/>
        <w:spacing w:line="288" w:lineRule="auto"/>
        <w:ind w:left="708"/>
        <w:rPr>
          <w:sz w:val="32"/>
          <w:szCs w:val="32"/>
          <w:lang w:val="en-US"/>
        </w:rPr>
      </w:pPr>
    </w:p>
    <w:p w:rsidR="00D81DF8" w:rsidRPr="006F1D20" w:rsidRDefault="00D81DF8" w:rsidP="00D81DF8">
      <w:pPr>
        <w:shd w:val="clear" w:color="auto" w:fill="FFFFFF"/>
        <w:tabs>
          <w:tab w:val="right" w:pos="1832"/>
        </w:tabs>
        <w:bidi/>
        <w:spacing w:line="288" w:lineRule="auto"/>
        <w:ind w:left="708"/>
        <w:rPr>
          <w:sz w:val="32"/>
          <w:szCs w:val="32"/>
          <w:lang w:val="en-US"/>
        </w:rPr>
      </w:pPr>
      <w:proofErr w:type="gramStart"/>
      <w:r w:rsidRPr="006F1D20">
        <w:rPr>
          <w:sz w:val="32"/>
          <w:szCs w:val="32"/>
          <w:rtl/>
          <w:lang w:val="en-US"/>
        </w:rPr>
        <w:t>فئة</w:t>
      </w:r>
      <w:proofErr w:type="gramEnd"/>
      <w:r w:rsidRPr="006F1D20">
        <w:rPr>
          <w:sz w:val="32"/>
          <w:szCs w:val="32"/>
          <w:lang w:val="en-US"/>
        </w:rPr>
        <w:t xml:space="preserve"> </w:t>
      </w:r>
      <w:r w:rsidR="008E4F1B">
        <w:rPr>
          <w:rFonts w:hint="cs"/>
          <w:sz w:val="32"/>
          <w:szCs w:val="32"/>
          <w:rtl/>
          <w:lang w:val="en-US"/>
        </w:rPr>
        <w:t>فرعية</w:t>
      </w:r>
      <w:r w:rsidRPr="006F1D20">
        <w:rPr>
          <w:sz w:val="32"/>
          <w:szCs w:val="32"/>
          <w:rtl/>
          <w:lang w:val="en-US"/>
        </w:rPr>
        <w:t>1</w:t>
      </w:r>
      <w:r w:rsidRPr="006F1D20">
        <w:rPr>
          <w:sz w:val="32"/>
          <w:szCs w:val="32"/>
          <w:lang w:val="en-US"/>
        </w:rPr>
        <w:t xml:space="preserve">: </w:t>
      </w:r>
      <w:r w:rsidRPr="006F1D20">
        <w:rPr>
          <w:sz w:val="32"/>
          <w:szCs w:val="32"/>
          <w:rtl/>
          <w:lang w:val="en-US"/>
        </w:rPr>
        <w:t xml:space="preserve"> مواد مستعملة في البناء: 1.4 %.</w:t>
      </w:r>
    </w:p>
    <w:p w:rsidR="00D81DF8" w:rsidRPr="006F1D20" w:rsidRDefault="00D81DF8" w:rsidP="00D81DF8">
      <w:pPr>
        <w:shd w:val="clear" w:color="auto" w:fill="FFFFFF"/>
        <w:tabs>
          <w:tab w:val="right" w:pos="1832"/>
        </w:tabs>
        <w:bidi/>
        <w:spacing w:line="288" w:lineRule="auto"/>
        <w:ind w:left="708"/>
        <w:rPr>
          <w:sz w:val="32"/>
          <w:szCs w:val="32"/>
          <w:lang w:val="en-US"/>
        </w:rPr>
      </w:pPr>
      <w:r w:rsidRPr="006F1D20">
        <w:rPr>
          <w:sz w:val="32"/>
          <w:szCs w:val="32"/>
          <w:rtl/>
          <w:lang w:val="en-US"/>
        </w:rPr>
        <w:t>فئة</w:t>
      </w:r>
      <w:r w:rsidR="008E4F1B">
        <w:rPr>
          <w:rFonts w:hint="cs"/>
          <w:sz w:val="32"/>
          <w:szCs w:val="32"/>
          <w:rtl/>
          <w:lang w:val="en-US"/>
        </w:rPr>
        <w:t xml:space="preserve"> فرعية</w:t>
      </w:r>
      <w:r w:rsidRPr="006F1D20">
        <w:rPr>
          <w:sz w:val="32"/>
          <w:szCs w:val="32"/>
          <w:rtl/>
          <w:lang w:val="en-US"/>
        </w:rPr>
        <w:t xml:space="preserve"> 2: مواد ذات استعمال </w:t>
      </w:r>
      <w:proofErr w:type="gramStart"/>
      <w:r w:rsidRPr="006F1D20">
        <w:rPr>
          <w:sz w:val="32"/>
          <w:szCs w:val="32"/>
          <w:rtl/>
          <w:lang w:val="en-US"/>
        </w:rPr>
        <w:t>صناعي :</w:t>
      </w:r>
      <w:proofErr w:type="gramEnd"/>
      <w:r w:rsidRPr="006F1D20">
        <w:rPr>
          <w:sz w:val="32"/>
          <w:szCs w:val="32"/>
          <w:rtl/>
          <w:lang w:val="en-US"/>
        </w:rPr>
        <w:t>1.6 %.</w:t>
      </w:r>
    </w:p>
    <w:p w:rsidR="00D81DF8" w:rsidRPr="006F1D20" w:rsidRDefault="00D81DF8" w:rsidP="00D81DF8">
      <w:pPr>
        <w:shd w:val="clear" w:color="auto" w:fill="FFFFFF"/>
        <w:tabs>
          <w:tab w:val="right" w:pos="1832"/>
        </w:tabs>
        <w:bidi/>
        <w:spacing w:line="288" w:lineRule="auto"/>
        <w:ind w:left="708"/>
        <w:rPr>
          <w:sz w:val="32"/>
          <w:szCs w:val="32"/>
          <w:lang w:val="en-US"/>
        </w:rPr>
      </w:pPr>
      <w:r w:rsidRPr="006F1D20">
        <w:rPr>
          <w:sz w:val="32"/>
          <w:szCs w:val="32"/>
          <w:rtl/>
          <w:lang w:val="en-US"/>
        </w:rPr>
        <w:t>فئة</w:t>
      </w:r>
      <w:r w:rsidR="008E4F1B">
        <w:rPr>
          <w:rFonts w:hint="cs"/>
          <w:sz w:val="32"/>
          <w:szCs w:val="32"/>
          <w:rtl/>
          <w:lang w:val="en-US"/>
        </w:rPr>
        <w:t xml:space="preserve"> فرعية</w:t>
      </w:r>
      <w:r w:rsidRPr="006F1D20">
        <w:rPr>
          <w:sz w:val="32"/>
          <w:szCs w:val="32"/>
          <w:rtl/>
          <w:lang w:val="en-US"/>
        </w:rPr>
        <w:t xml:space="preserve"> </w:t>
      </w:r>
      <w:proofErr w:type="gramStart"/>
      <w:r w:rsidRPr="006F1D20">
        <w:rPr>
          <w:sz w:val="32"/>
          <w:szCs w:val="32"/>
          <w:rtl/>
          <w:lang w:val="en-US"/>
        </w:rPr>
        <w:t>3</w:t>
      </w:r>
      <w:r w:rsidRPr="006F1D20">
        <w:rPr>
          <w:sz w:val="32"/>
          <w:szCs w:val="32"/>
          <w:lang w:val="en-US"/>
        </w:rPr>
        <w:t xml:space="preserve"> </w:t>
      </w:r>
      <w:r w:rsidRPr="006F1D20">
        <w:rPr>
          <w:sz w:val="32"/>
          <w:szCs w:val="32"/>
          <w:rtl/>
          <w:lang w:val="en-US"/>
        </w:rPr>
        <w:t>:</w:t>
      </w:r>
      <w:proofErr w:type="gramEnd"/>
      <w:r w:rsidRPr="006F1D20">
        <w:rPr>
          <w:sz w:val="32"/>
          <w:szCs w:val="32"/>
          <w:rtl/>
          <w:lang w:val="en-US"/>
        </w:rPr>
        <w:t xml:space="preserve"> مواد الزخرفة : 1.8%.</w:t>
      </w:r>
    </w:p>
    <w:p w:rsidR="00D81DF8" w:rsidRPr="006F1D20" w:rsidRDefault="00D81DF8" w:rsidP="00536312">
      <w:pPr>
        <w:shd w:val="clear" w:color="auto" w:fill="FFFFFF"/>
        <w:tabs>
          <w:tab w:val="right" w:pos="1832"/>
        </w:tabs>
        <w:bidi/>
        <w:spacing w:line="288" w:lineRule="auto"/>
        <w:ind w:left="-1"/>
        <w:rPr>
          <w:sz w:val="32"/>
          <w:szCs w:val="32"/>
          <w:lang w:val="en-US"/>
        </w:rPr>
      </w:pPr>
    </w:p>
    <w:p w:rsidR="00D81DF8" w:rsidRPr="006F1D20" w:rsidRDefault="00D81DF8" w:rsidP="00F42E42">
      <w:pPr>
        <w:shd w:val="clear" w:color="auto" w:fill="FFFFFF"/>
        <w:tabs>
          <w:tab w:val="right" w:pos="1832"/>
        </w:tabs>
        <w:bidi/>
        <w:spacing w:line="288" w:lineRule="auto"/>
        <w:ind w:left="-1"/>
        <w:rPr>
          <w:sz w:val="32"/>
          <w:szCs w:val="32"/>
          <w:lang w:val="en-US"/>
        </w:rPr>
      </w:pPr>
      <w:r w:rsidRPr="006F1D20">
        <w:rPr>
          <w:sz w:val="32"/>
          <w:szCs w:val="32"/>
          <w:lang w:val="en-US"/>
        </w:rPr>
        <w:t xml:space="preserve"> (IV</w:t>
      </w:r>
      <w:proofErr w:type="gramStart"/>
      <w:r w:rsidRPr="006F1D20">
        <w:rPr>
          <w:sz w:val="32"/>
          <w:szCs w:val="32"/>
          <w:lang w:val="en-US"/>
        </w:rPr>
        <w:t>)</w:t>
      </w:r>
      <w:r w:rsidRPr="006F1D20">
        <w:rPr>
          <w:sz w:val="32"/>
          <w:szCs w:val="32"/>
          <w:rtl/>
          <w:lang w:val="en-US"/>
        </w:rPr>
        <w:t>باستثناء</w:t>
      </w:r>
      <w:proofErr w:type="gramEnd"/>
      <w:r w:rsidRPr="006F1D20">
        <w:rPr>
          <w:sz w:val="32"/>
          <w:szCs w:val="32"/>
          <w:rtl/>
          <w:lang w:val="en-US"/>
        </w:rPr>
        <w:t xml:space="preserve"> ما يتعلق</w:t>
      </w:r>
      <w:r w:rsidRPr="006F1D20">
        <w:rPr>
          <w:sz w:val="32"/>
          <w:szCs w:val="32"/>
          <w:lang w:val="en-US"/>
        </w:rPr>
        <w:t xml:space="preserve"> </w:t>
      </w:r>
      <w:proofErr w:type="spellStart"/>
      <w:r w:rsidRPr="006F1D20">
        <w:rPr>
          <w:sz w:val="32"/>
          <w:szCs w:val="32"/>
          <w:rtl/>
          <w:lang w:val="en-US"/>
        </w:rPr>
        <w:t>بالمقالع</w:t>
      </w:r>
      <w:proofErr w:type="spellEnd"/>
      <w:r w:rsidRPr="006F1D20">
        <w:rPr>
          <w:sz w:val="32"/>
          <w:szCs w:val="32"/>
          <w:rtl/>
          <w:lang w:val="en-US"/>
        </w:rPr>
        <w:t xml:space="preserve"> </w:t>
      </w:r>
      <w:r w:rsidR="00F42E42">
        <w:rPr>
          <w:rFonts w:hint="cs"/>
          <w:sz w:val="32"/>
          <w:szCs w:val="32"/>
          <w:rtl/>
          <w:lang w:val="en-US"/>
        </w:rPr>
        <w:t xml:space="preserve">الصناعية </w:t>
      </w:r>
      <w:proofErr w:type="spellStart"/>
      <w:r w:rsidR="00F42E42">
        <w:rPr>
          <w:rFonts w:hint="cs"/>
          <w:sz w:val="32"/>
          <w:szCs w:val="32"/>
          <w:rtl/>
          <w:lang w:val="en-US"/>
        </w:rPr>
        <w:t>والإستغلالات</w:t>
      </w:r>
      <w:proofErr w:type="spellEnd"/>
      <w:r w:rsidR="00F42E42">
        <w:rPr>
          <w:rFonts w:hint="cs"/>
          <w:sz w:val="32"/>
          <w:szCs w:val="32"/>
          <w:rtl/>
          <w:lang w:val="en-US"/>
        </w:rPr>
        <w:t xml:space="preserve"> </w:t>
      </w:r>
      <w:r w:rsidRPr="006F1D20">
        <w:rPr>
          <w:sz w:val="32"/>
          <w:szCs w:val="32"/>
          <w:rtl/>
          <w:lang w:val="en-US"/>
        </w:rPr>
        <w:t>المعدنية الصغيرة فإن هذه النسب تخضع للتخفيضات التالية :</w:t>
      </w:r>
    </w:p>
    <w:p w:rsidR="00D81DF8" w:rsidRPr="006F1D20" w:rsidRDefault="00D81DF8" w:rsidP="00D81DF8">
      <w:pPr>
        <w:shd w:val="clear" w:color="auto" w:fill="FFFFFF"/>
        <w:tabs>
          <w:tab w:val="right" w:pos="1832"/>
        </w:tabs>
        <w:bidi/>
        <w:spacing w:line="288" w:lineRule="auto"/>
        <w:ind w:left="708"/>
        <w:rPr>
          <w:sz w:val="32"/>
          <w:szCs w:val="32"/>
          <w:lang w:val="en-US"/>
        </w:rPr>
      </w:pPr>
    </w:p>
    <w:p w:rsidR="00D81DF8" w:rsidRPr="00F42E42" w:rsidRDefault="00D81DF8" w:rsidP="0033032A">
      <w:pPr>
        <w:pStyle w:val="Paragraphedeliste"/>
        <w:numPr>
          <w:ilvl w:val="1"/>
          <w:numId w:val="13"/>
        </w:numPr>
        <w:shd w:val="clear" w:color="auto" w:fill="FFFFFF"/>
        <w:tabs>
          <w:tab w:val="right" w:pos="1832"/>
        </w:tabs>
        <w:bidi/>
        <w:spacing w:line="288" w:lineRule="auto"/>
        <w:ind w:left="-1"/>
        <w:rPr>
          <w:sz w:val="32"/>
          <w:szCs w:val="32"/>
          <w:lang w:val="en-US"/>
        </w:rPr>
      </w:pPr>
      <w:r w:rsidRPr="00F42E42">
        <w:rPr>
          <w:sz w:val="32"/>
          <w:szCs w:val="32"/>
          <w:rtl/>
          <w:lang w:val="en-US"/>
        </w:rPr>
        <w:t>تخفيض بما يعادل الثلثين (3/2) للنسبة المحددة بالشطر الأول من القيمة الخاضعة لل</w:t>
      </w:r>
      <w:r w:rsidRPr="00F42E42">
        <w:rPr>
          <w:rFonts w:hint="cs"/>
          <w:sz w:val="32"/>
          <w:szCs w:val="32"/>
          <w:rtl/>
          <w:lang w:val="en-US"/>
        </w:rPr>
        <w:t>ضريبة</w:t>
      </w:r>
      <w:r w:rsidRPr="00F42E42">
        <w:rPr>
          <w:sz w:val="32"/>
          <w:szCs w:val="32"/>
          <w:rtl/>
          <w:lang w:val="en-US"/>
        </w:rPr>
        <w:t xml:space="preserve"> والتي لا تتجاوز </w:t>
      </w:r>
      <w:proofErr w:type="gramStart"/>
      <w:r w:rsidR="00F42E42">
        <w:rPr>
          <w:rFonts w:hint="cs"/>
          <w:sz w:val="32"/>
          <w:szCs w:val="32"/>
          <w:rtl/>
          <w:lang w:val="en-US"/>
        </w:rPr>
        <w:t>سقف</w:t>
      </w:r>
      <w:r w:rsidRPr="00F42E42">
        <w:rPr>
          <w:sz w:val="32"/>
          <w:szCs w:val="32"/>
          <w:rtl/>
          <w:lang w:val="en-US"/>
        </w:rPr>
        <w:t xml:space="preserve">  6</w:t>
      </w:r>
      <w:proofErr w:type="gramEnd"/>
      <w:r w:rsidRPr="00F42E42">
        <w:rPr>
          <w:sz w:val="32"/>
          <w:szCs w:val="32"/>
          <w:rtl/>
          <w:lang w:val="en-US"/>
        </w:rPr>
        <w:t xml:space="preserve">.750.000.000 </w:t>
      </w:r>
      <w:proofErr w:type="gramStart"/>
      <w:r w:rsidRPr="00F42E42">
        <w:rPr>
          <w:sz w:val="32"/>
          <w:szCs w:val="32"/>
          <w:rtl/>
          <w:lang w:val="en-US"/>
        </w:rPr>
        <w:t>أوقية</w:t>
      </w:r>
      <w:proofErr w:type="gramEnd"/>
      <w:r w:rsidRPr="00F42E42">
        <w:rPr>
          <w:sz w:val="32"/>
          <w:szCs w:val="32"/>
          <w:rtl/>
          <w:lang w:val="en-US"/>
        </w:rPr>
        <w:t xml:space="preserve"> خلال سنة مالية م</w:t>
      </w:r>
      <w:r w:rsidR="00F42E42">
        <w:rPr>
          <w:rFonts w:hint="cs"/>
          <w:sz w:val="32"/>
          <w:szCs w:val="32"/>
          <w:rtl/>
          <w:lang w:val="en-US"/>
        </w:rPr>
        <w:t>عينة</w:t>
      </w:r>
      <w:r w:rsidR="0033032A">
        <w:rPr>
          <w:rFonts w:hint="cs"/>
          <w:sz w:val="32"/>
          <w:szCs w:val="32"/>
          <w:rtl/>
          <w:lang w:val="en-US"/>
        </w:rPr>
        <w:t>؛</w:t>
      </w:r>
      <w:r w:rsidRPr="00F42E42">
        <w:rPr>
          <w:sz w:val="32"/>
          <w:szCs w:val="32"/>
          <w:rtl/>
          <w:lang w:val="en-US"/>
        </w:rPr>
        <w:t xml:space="preserve"> </w:t>
      </w:r>
    </w:p>
    <w:p w:rsidR="00D81DF8" w:rsidRPr="006F1D20" w:rsidRDefault="00D81DF8" w:rsidP="00F42E42">
      <w:pPr>
        <w:pStyle w:val="Paragraphedeliste"/>
        <w:numPr>
          <w:ilvl w:val="1"/>
          <w:numId w:val="13"/>
        </w:numPr>
        <w:shd w:val="clear" w:color="auto" w:fill="FFFFFF"/>
        <w:tabs>
          <w:tab w:val="right" w:pos="1832"/>
        </w:tabs>
        <w:bidi/>
        <w:spacing w:line="288" w:lineRule="auto"/>
        <w:ind w:left="-1"/>
        <w:rPr>
          <w:sz w:val="32"/>
          <w:szCs w:val="32"/>
          <w:lang w:val="en-US"/>
        </w:rPr>
      </w:pPr>
      <w:r w:rsidRPr="006F1D20">
        <w:rPr>
          <w:sz w:val="32"/>
          <w:szCs w:val="32"/>
          <w:rtl/>
          <w:lang w:val="en-US"/>
        </w:rPr>
        <w:lastRenderedPageBreak/>
        <w:t xml:space="preserve">تخفيض بما </w:t>
      </w:r>
      <w:proofErr w:type="gramStart"/>
      <w:r w:rsidRPr="006F1D20">
        <w:rPr>
          <w:sz w:val="32"/>
          <w:szCs w:val="32"/>
          <w:rtl/>
          <w:lang w:val="en-US"/>
        </w:rPr>
        <w:t>يعادل</w:t>
      </w:r>
      <w:proofErr w:type="gramEnd"/>
      <w:r w:rsidRPr="006F1D20">
        <w:rPr>
          <w:sz w:val="32"/>
          <w:szCs w:val="32"/>
          <w:rtl/>
          <w:lang w:val="en-US"/>
        </w:rPr>
        <w:t xml:space="preserve"> الثلث للنسبة المحددة بالشطر الثاني من القيمة الخاضعة لل</w:t>
      </w:r>
      <w:r w:rsidRPr="006F1D20">
        <w:rPr>
          <w:rFonts w:hint="cs"/>
          <w:sz w:val="32"/>
          <w:szCs w:val="32"/>
          <w:rtl/>
          <w:lang w:val="en-US"/>
        </w:rPr>
        <w:t xml:space="preserve">ضريبة </w:t>
      </w:r>
      <w:r w:rsidRPr="006F1D20">
        <w:rPr>
          <w:sz w:val="32"/>
          <w:szCs w:val="32"/>
          <w:rtl/>
          <w:lang w:val="en-US"/>
        </w:rPr>
        <w:t xml:space="preserve">السنوية والتي لا تتجاوز </w:t>
      </w:r>
      <w:r w:rsidR="00F42E42">
        <w:rPr>
          <w:rFonts w:hint="cs"/>
          <w:sz w:val="32"/>
          <w:szCs w:val="32"/>
          <w:rtl/>
          <w:lang w:val="en-US"/>
        </w:rPr>
        <w:t xml:space="preserve">سقف </w:t>
      </w:r>
      <w:r w:rsidRPr="006F1D20">
        <w:rPr>
          <w:sz w:val="32"/>
          <w:szCs w:val="32"/>
          <w:rtl/>
          <w:lang w:val="en-US"/>
        </w:rPr>
        <w:t xml:space="preserve">6.750.000.000 </w:t>
      </w:r>
      <w:proofErr w:type="gramStart"/>
      <w:r w:rsidRPr="006F1D20">
        <w:rPr>
          <w:sz w:val="32"/>
          <w:szCs w:val="32"/>
          <w:rtl/>
          <w:lang w:val="en-US"/>
        </w:rPr>
        <w:t>أوقية</w:t>
      </w:r>
      <w:proofErr w:type="gramEnd"/>
      <w:r w:rsidRPr="006F1D20">
        <w:rPr>
          <w:sz w:val="32"/>
          <w:szCs w:val="32"/>
          <w:rtl/>
          <w:lang w:val="en-US"/>
        </w:rPr>
        <w:t xml:space="preserve"> خلال سنة مالية </w:t>
      </w:r>
      <w:r w:rsidR="00F42E42" w:rsidRPr="00F42E42">
        <w:rPr>
          <w:sz w:val="32"/>
          <w:szCs w:val="32"/>
          <w:rtl/>
          <w:lang w:val="en-US"/>
        </w:rPr>
        <w:t>م</w:t>
      </w:r>
      <w:r w:rsidR="00F42E42">
        <w:rPr>
          <w:rFonts w:hint="cs"/>
          <w:sz w:val="32"/>
          <w:szCs w:val="32"/>
          <w:rtl/>
          <w:lang w:val="en-US"/>
        </w:rPr>
        <w:t>عينة</w:t>
      </w:r>
      <w:r w:rsidRPr="006F1D20">
        <w:rPr>
          <w:sz w:val="32"/>
          <w:szCs w:val="32"/>
          <w:rtl/>
          <w:lang w:val="en-US"/>
        </w:rPr>
        <w:t xml:space="preserve">. </w:t>
      </w:r>
    </w:p>
    <w:p w:rsidR="00D81DF8" w:rsidRPr="006F1D20" w:rsidRDefault="00D81DF8" w:rsidP="00D81DF8">
      <w:pPr>
        <w:shd w:val="clear" w:color="auto" w:fill="FFFFFF"/>
        <w:tabs>
          <w:tab w:val="right" w:pos="1832"/>
        </w:tabs>
        <w:bidi/>
        <w:spacing w:line="288" w:lineRule="auto"/>
        <w:ind w:left="708"/>
        <w:rPr>
          <w:sz w:val="32"/>
          <w:szCs w:val="32"/>
          <w:lang w:val="en-US"/>
        </w:rPr>
      </w:pPr>
    </w:p>
    <w:p w:rsidR="00D81DF8" w:rsidRPr="006F1D20" w:rsidRDefault="00D81DF8" w:rsidP="00DF6288">
      <w:pPr>
        <w:shd w:val="clear" w:color="auto" w:fill="FFFFFF"/>
        <w:tabs>
          <w:tab w:val="right" w:pos="1832"/>
        </w:tabs>
        <w:bidi/>
        <w:spacing w:line="288" w:lineRule="auto"/>
        <w:ind w:left="-1"/>
        <w:rPr>
          <w:sz w:val="32"/>
          <w:szCs w:val="32"/>
          <w:lang w:val="en-US"/>
        </w:rPr>
      </w:pPr>
      <w:r w:rsidRPr="006F1D20">
        <w:rPr>
          <w:sz w:val="32"/>
          <w:szCs w:val="32"/>
          <w:rtl/>
          <w:lang w:val="en-US"/>
        </w:rPr>
        <w:t xml:space="preserve">بالنسبة لكل القيم الخاضعة </w:t>
      </w:r>
      <w:r w:rsidR="00F42E42">
        <w:rPr>
          <w:rFonts w:hint="cs"/>
          <w:sz w:val="32"/>
          <w:szCs w:val="32"/>
          <w:rtl/>
          <w:lang w:val="en-US"/>
        </w:rPr>
        <w:t xml:space="preserve">لسنة </w:t>
      </w:r>
      <w:r w:rsidRPr="006F1D20">
        <w:rPr>
          <w:sz w:val="32"/>
          <w:szCs w:val="32"/>
          <w:rtl/>
          <w:lang w:val="en-US"/>
        </w:rPr>
        <w:t xml:space="preserve">مالية معينة </w:t>
      </w:r>
      <w:proofErr w:type="gramStart"/>
      <w:r w:rsidRPr="006F1D20">
        <w:rPr>
          <w:sz w:val="32"/>
          <w:szCs w:val="32"/>
          <w:rtl/>
          <w:lang w:val="en-US"/>
        </w:rPr>
        <w:t>والتي</w:t>
      </w:r>
      <w:proofErr w:type="gramEnd"/>
      <w:r w:rsidRPr="006F1D20">
        <w:rPr>
          <w:sz w:val="32"/>
          <w:szCs w:val="32"/>
          <w:rtl/>
          <w:lang w:val="en-US"/>
        </w:rPr>
        <w:t xml:space="preserve"> تتجاوز 13.500.000.000 أوقية، </w:t>
      </w:r>
      <w:r w:rsidR="00F42E42">
        <w:rPr>
          <w:rFonts w:hint="cs"/>
          <w:sz w:val="32"/>
          <w:szCs w:val="32"/>
          <w:rtl/>
          <w:lang w:val="en-US"/>
        </w:rPr>
        <w:t xml:space="preserve">تفرض عليها ضريبة بالمعدل </w:t>
      </w:r>
      <w:proofErr w:type="spellStart"/>
      <w:r w:rsidR="00F42E42">
        <w:rPr>
          <w:rFonts w:hint="cs"/>
          <w:sz w:val="32"/>
          <w:szCs w:val="32"/>
          <w:rtl/>
          <w:lang w:val="en-US"/>
        </w:rPr>
        <w:t>الإعتيادي</w:t>
      </w:r>
      <w:proofErr w:type="spellEnd"/>
      <w:r w:rsidR="00F42E42">
        <w:rPr>
          <w:rFonts w:hint="cs"/>
          <w:sz w:val="32"/>
          <w:szCs w:val="32"/>
          <w:rtl/>
          <w:lang w:val="en-US"/>
        </w:rPr>
        <w:t xml:space="preserve"> </w:t>
      </w:r>
      <w:r w:rsidRPr="006F1D20">
        <w:rPr>
          <w:sz w:val="32"/>
          <w:szCs w:val="32"/>
          <w:rtl/>
          <w:lang w:val="en-US"/>
        </w:rPr>
        <w:t xml:space="preserve">للإتاوة. </w:t>
      </w:r>
    </w:p>
    <w:p w:rsidR="00D81DF8" w:rsidRPr="006F1D20" w:rsidRDefault="00D81DF8" w:rsidP="00D81DF8">
      <w:pPr>
        <w:shd w:val="clear" w:color="auto" w:fill="FFFFFF"/>
        <w:tabs>
          <w:tab w:val="right" w:pos="1832"/>
        </w:tabs>
        <w:bidi/>
        <w:spacing w:line="288" w:lineRule="auto"/>
        <w:ind w:left="708"/>
        <w:rPr>
          <w:sz w:val="32"/>
          <w:szCs w:val="32"/>
          <w:lang w:val="en-US"/>
        </w:rPr>
      </w:pPr>
    </w:p>
    <w:p w:rsidR="00D81DF8" w:rsidRDefault="00D81DF8" w:rsidP="003A578E">
      <w:pPr>
        <w:shd w:val="clear" w:color="auto" w:fill="FFFFFF"/>
        <w:tabs>
          <w:tab w:val="right" w:pos="1832"/>
        </w:tabs>
        <w:bidi/>
        <w:spacing w:line="288" w:lineRule="auto"/>
        <w:ind w:left="-1"/>
        <w:rPr>
          <w:sz w:val="32"/>
          <w:szCs w:val="32"/>
          <w:rtl/>
          <w:lang w:val="en-US"/>
        </w:rPr>
      </w:pPr>
      <w:r w:rsidRPr="006F1D20">
        <w:rPr>
          <w:sz w:val="32"/>
          <w:szCs w:val="32"/>
          <w:rtl/>
          <w:lang w:val="en-US"/>
        </w:rPr>
        <w:t xml:space="preserve">من اجل تطبيق </w:t>
      </w:r>
      <w:r w:rsidR="00F42E42">
        <w:rPr>
          <w:rFonts w:hint="cs"/>
          <w:sz w:val="32"/>
          <w:szCs w:val="32"/>
          <w:rtl/>
          <w:lang w:val="en-US"/>
        </w:rPr>
        <w:t>سقف</w:t>
      </w:r>
      <w:r w:rsidRPr="006F1D20">
        <w:rPr>
          <w:sz w:val="32"/>
          <w:szCs w:val="32"/>
          <w:rtl/>
          <w:lang w:val="en-US"/>
        </w:rPr>
        <w:t xml:space="preserve"> 13.500.000.000 أوقية المتعلق بال</w:t>
      </w:r>
      <w:r w:rsidR="00F42E42">
        <w:rPr>
          <w:rFonts w:hint="cs"/>
          <w:sz w:val="32"/>
          <w:szCs w:val="32"/>
          <w:rtl/>
          <w:lang w:val="en-US"/>
        </w:rPr>
        <w:t xml:space="preserve">معدل المخفض </w:t>
      </w:r>
      <w:r w:rsidRPr="006F1D20">
        <w:rPr>
          <w:sz w:val="32"/>
          <w:szCs w:val="32"/>
          <w:rtl/>
          <w:lang w:val="en-US"/>
        </w:rPr>
        <w:t>للإتاوة</w:t>
      </w:r>
      <w:r w:rsidR="00536312" w:rsidRPr="006F1D20">
        <w:rPr>
          <w:rFonts w:hint="cs"/>
          <w:sz w:val="32"/>
          <w:szCs w:val="32"/>
          <w:rtl/>
          <w:lang w:val="en-US"/>
        </w:rPr>
        <w:t>:</w:t>
      </w:r>
    </w:p>
    <w:p w:rsidR="005640A4" w:rsidRPr="006F1D20" w:rsidRDefault="005640A4" w:rsidP="005640A4">
      <w:pPr>
        <w:shd w:val="clear" w:color="auto" w:fill="FFFFFF"/>
        <w:tabs>
          <w:tab w:val="right" w:pos="1832"/>
        </w:tabs>
        <w:bidi/>
        <w:spacing w:line="288" w:lineRule="auto"/>
        <w:ind w:left="-1"/>
        <w:rPr>
          <w:sz w:val="32"/>
          <w:szCs w:val="32"/>
          <w:lang w:val="en-US"/>
        </w:rPr>
      </w:pPr>
    </w:p>
    <w:p w:rsidR="00D81DF8" w:rsidRPr="006F1D20" w:rsidRDefault="00D81DF8" w:rsidP="00F42E42">
      <w:pPr>
        <w:shd w:val="clear" w:color="auto" w:fill="FFFFFF"/>
        <w:tabs>
          <w:tab w:val="right" w:pos="1832"/>
        </w:tabs>
        <w:bidi/>
        <w:spacing w:line="288" w:lineRule="auto"/>
        <w:ind w:left="424"/>
        <w:rPr>
          <w:sz w:val="32"/>
          <w:szCs w:val="32"/>
          <w:rtl/>
        </w:rPr>
      </w:pPr>
      <w:r w:rsidRPr="006F1D20">
        <w:rPr>
          <w:sz w:val="32"/>
          <w:szCs w:val="32"/>
          <w:rtl/>
        </w:rPr>
        <w:t xml:space="preserve">1) </w:t>
      </w:r>
      <w:proofErr w:type="gramStart"/>
      <w:r w:rsidRPr="006F1D20">
        <w:rPr>
          <w:sz w:val="32"/>
          <w:szCs w:val="32"/>
          <w:rtl/>
        </w:rPr>
        <w:t>يتم</w:t>
      </w:r>
      <w:proofErr w:type="gramEnd"/>
      <w:r w:rsidRPr="006F1D20">
        <w:rPr>
          <w:sz w:val="32"/>
          <w:szCs w:val="32"/>
          <w:rtl/>
        </w:rPr>
        <w:t xml:space="preserve"> تطبيق هذا </w:t>
      </w:r>
      <w:r w:rsidR="00F42E42">
        <w:rPr>
          <w:rFonts w:hint="cs"/>
          <w:sz w:val="32"/>
          <w:szCs w:val="32"/>
          <w:rtl/>
        </w:rPr>
        <w:t>السقف</w:t>
      </w:r>
      <w:r w:rsidRPr="006F1D20">
        <w:rPr>
          <w:sz w:val="32"/>
          <w:szCs w:val="32"/>
          <w:rtl/>
        </w:rPr>
        <w:t xml:space="preserve"> مرة واحدة لكل مجموعات المواد المنتجة من قبل المالك؛ </w:t>
      </w:r>
    </w:p>
    <w:p w:rsidR="00D81DF8" w:rsidRPr="006F1D20" w:rsidRDefault="00D81DF8" w:rsidP="00F42E42">
      <w:pPr>
        <w:shd w:val="clear" w:color="auto" w:fill="FFFFFF"/>
        <w:tabs>
          <w:tab w:val="right" w:pos="1832"/>
        </w:tabs>
        <w:bidi/>
        <w:spacing w:line="288" w:lineRule="auto"/>
        <w:ind w:left="424"/>
        <w:rPr>
          <w:sz w:val="32"/>
          <w:szCs w:val="32"/>
        </w:rPr>
      </w:pPr>
      <w:r w:rsidRPr="006F1D20">
        <w:rPr>
          <w:sz w:val="32"/>
          <w:szCs w:val="32"/>
          <w:rtl/>
        </w:rPr>
        <w:t xml:space="preserve">2) </w:t>
      </w:r>
      <w:proofErr w:type="gramStart"/>
      <w:r w:rsidRPr="006F1D20">
        <w:rPr>
          <w:sz w:val="32"/>
          <w:szCs w:val="32"/>
          <w:rtl/>
        </w:rPr>
        <w:t>يتم</w:t>
      </w:r>
      <w:proofErr w:type="gramEnd"/>
      <w:r w:rsidRPr="006F1D20">
        <w:rPr>
          <w:sz w:val="32"/>
          <w:szCs w:val="32"/>
          <w:rtl/>
        </w:rPr>
        <w:t xml:space="preserve"> تطبيق هذا </w:t>
      </w:r>
      <w:r w:rsidR="00F42E42">
        <w:rPr>
          <w:rFonts w:hint="cs"/>
          <w:sz w:val="32"/>
          <w:szCs w:val="32"/>
          <w:rtl/>
        </w:rPr>
        <w:t>السقف</w:t>
      </w:r>
      <w:r w:rsidRPr="006F1D20">
        <w:rPr>
          <w:sz w:val="32"/>
          <w:szCs w:val="32"/>
          <w:rtl/>
        </w:rPr>
        <w:t xml:space="preserve"> مرة واحدة لكل المعادن الخام المنتجة من قبل مجموعة أشخاص أو شركات منتمية إليه.</w:t>
      </w:r>
    </w:p>
    <w:p w:rsidR="00D81DF8" w:rsidRPr="006F1D20" w:rsidRDefault="00D81DF8" w:rsidP="00D81DF8">
      <w:pPr>
        <w:shd w:val="clear" w:color="auto" w:fill="FFFFFF"/>
        <w:tabs>
          <w:tab w:val="right" w:pos="1832"/>
        </w:tabs>
        <w:bidi/>
        <w:spacing w:line="288" w:lineRule="auto"/>
        <w:ind w:left="1416"/>
        <w:rPr>
          <w:sz w:val="32"/>
          <w:szCs w:val="32"/>
          <w:rtl/>
          <w:lang w:val="en-US"/>
        </w:rPr>
      </w:pPr>
    </w:p>
    <w:p w:rsidR="00D81DF8" w:rsidRPr="006F1D20" w:rsidRDefault="00D81DF8" w:rsidP="00E376AC">
      <w:pPr>
        <w:shd w:val="clear" w:color="auto" w:fill="FFFFFF"/>
        <w:tabs>
          <w:tab w:val="right" w:pos="1832"/>
        </w:tabs>
        <w:bidi/>
        <w:spacing w:line="288" w:lineRule="auto"/>
        <w:ind w:left="-1"/>
        <w:jc w:val="both"/>
        <w:rPr>
          <w:sz w:val="32"/>
          <w:szCs w:val="32"/>
          <w:lang w:val="en-US"/>
        </w:rPr>
      </w:pPr>
      <w:r w:rsidRPr="006F1D20">
        <w:rPr>
          <w:sz w:val="32"/>
          <w:szCs w:val="32"/>
          <w:rtl/>
          <w:lang w:val="en-US"/>
        </w:rPr>
        <w:t>(</w:t>
      </w:r>
      <w:r w:rsidRPr="006F1D20">
        <w:rPr>
          <w:sz w:val="32"/>
          <w:szCs w:val="32"/>
          <w:lang w:val="en-US"/>
        </w:rPr>
        <w:t>V</w:t>
      </w:r>
      <w:r w:rsidRPr="006F1D20">
        <w:rPr>
          <w:sz w:val="32"/>
          <w:szCs w:val="32"/>
          <w:rtl/>
          <w:lang w:val="en-US"/>
        </w:rPr>
        <w:t xml:space="preserve">) يتم دفع إتاوة </w:t>
      </w:r>
      <w:proofErr w:type="spellStart"/>
      <w:r w:rsidRPr="006F1D20">
        <w:rPr>
          <w:sz w:val="32"/>
          <w:szCs w:val="32"/>
          <w:rtl/>
          <w:lang w:val="en-US"/>
        </w:rPr>
        <w:t>الإستغلال</w:t>
      </w:r>
      <w:proofErr w:type="spellEnd"/>
      <w:r w:rsidRPr="006F1D20">
        <w:rPr>
          <w:sz w:val="32"/>
          <w:szCs w:val="32"/>
          <w:rtl/>
          <w:lang w:val="en-US"/>
        </w:rPr>
        <w:t xml:space="preserve"> المقتطعة ب</w:t>
      </w:r>
      <w:r w:rsidR="006477E1" w:rsidRPr="006F1D20">
        <w:rPr>
          <w:rFonts w:hint="cs"/>
          <w:sz w:val="32"/>
          <w:szCs w:val="32"/>
          <w:rtl/>
          <w:lang w:val="en-US"/>
        </w:rPr>
        <w:t>موجب</w:t>
      </w:r>
      <w:r w:rsidRPr="006F1D20">
        <w:rPr>
          <w:sz w:val="32"/>
          <w:szCs w:val="32"/>
          <w:rtl/>
          <w:lang w:val="en-US"/>
        </w:rPr>
        <w:t xml:space="preserve"> هذه المادة في الخزينة العامة.</w:t>
      </w:r>
    </w:p>
    <w:p w:rsidR="00D81DF8" w:rsidRDefault="00D81DF8" w:rsidP="00E376AC">
      <w:pPr>
        <w:shd w:val="clear" w:color="auto" w:fill="FFFFFF"/>
        <w:tabs>
          <w:tab w:val="right" w:pos="1832"/>
        </w:tabs>
        <w:bidi/>
        <w:spacing w:line="288" w:lineRule="auto"/>
        <w:ind w:left="-1"/>
        <w:jc w:val="both"/>
        <w:rPr>
          <w:sz w:val="32"/>
          <w:szCs w:val="32"/>
          <w:lang w:val="en-US"/>
        </w:rPr>
      </w:pPr>
      <w:r w:rsidRPr="006F1D20">
        <w:rPr>
          <w:sz w:val="32"/>
          <w:szCs w:val="32"/>
          <w:rtl/>
          <w:lang w:val="en-US"/>
        </w:rPr>
        <w:t xml:space="preserve">خلال سنة مالية معينة، يتم دفع الإتاوة على شكل أقساط فصلية تدفع في 15 مارس، 15 يونيو، 15 </w:t>
      </w:r>
      <w:proofErr w:type="spellStart"/>
      <w:r w:rsidRPr="006F1D20">
        <w:rPr>
          <w:sz w:val="32"/>
          <w:szCs w:val="32"/>
          <w:rtl/>
          <w:lang w:val="en-US"/>
        </w:rPr>
        <w:t>سبتمبر،</w:t>
      </w:r>
      <w:proofErr w:type="spellEnd"/>
      <w:r w:rsidRPr="006F1D20">
        <w:rPr>
          <w:sz w:val="32"/>
          <w:szCs w:val="32"/>
          <w:rtl/>
          <w:lang w:val="en-US"/>
        </w:rPr>
        <w:t xml:space="preserve"> 15 </w:t>
      </w:r>
      <w:proofErr w:type="spellStart"/>
      <w:r w:rsidRPr="006F1D20">
        <w:rPr>
          <w:sz w:val="32"/>
          <w:szCs w:val="32"/>
          <w:rtl/>
          <w:lang w:val="en-US"/>
        </w:rPr>
        <w:t>دجمبر</w:t>
      </w:r>
      <w:proofErr w:type="spellEnd"/>
      <w:r w:rsidRPr="006F1D20">
        <w:rPr>
          <w:sz w:val="32"/>
          <w:szCs w:val="32"/>
          <w:rtl/>
          <w:lang w:val="en-US"/>
        </w:rPr>
        <w:t>.</w:t>
      </w:r>
      <w:r w:rsidR="00F42E42">
        <w:rPr>
          <w:rFonts w:hint="cs"/>
          <w:sz w:val="32"/>
          <w:szCs w:val="32"/>
          <w:rtl/>
          <w:lang w:val="en-US"/>
        </w:rPr>
        <w:t xml:space="preserve"> </w:t>
      </w:r>
      <w:proofErr w:type="gramStart"/>
      <w:r w:rsidRPr="006F1D20">
        <w:rPr>
          <w:sz w:val="32"/>
          <w:szCs w:val="32"/>
          <w:rtl/>
          <w:lang w:val="en-US"/>
        </w:rPr>
        <w:t>يتمثل</w:t>
      </w:r>
      <w:proofErr w:type="gramEnd"/>
      <w:r w:rsidRPr="006F1D20">
        <w:rPr>
          <w:sz w:val="32"/>
          <w:szCs w:val="32"/>
          <w:rtl/>
          <w:lang w:val="en-US"/>
        </w:rPr>
        <w:t xml:space="preserve"> كل دفع في 20 % من مجموع الإتاوة المحسوبة بالنسبة للسنة المالية ال</w:t>
      </w:r>
      <w:r w:rsidR="00F42E42">
        <w:rPr>
          <w:rFonts w:hint="cs"/>
          <w:sz w:val="32"/>
          <w:szCs w:val="32"/>
          <w:rtl/>
          <w:lang w:val="en-US"/>
        </w:rPr>
        <w:t>منصرمة</w:t>
      </w:r>
      <w:r w:rsidRPr="006F1D20">
        <w:rPr>
          <w:sz w:val="32"/>
          <w:szCs w:val="32"/>
          <w:rtl/>
          <w:lang w:val="en-US"/>
        </w:rPr>
        <w:t xml:space="preserve"> و يدفع الم</w:t>
      </w:r>
      <w:r w:rsidR="00F42E42">
        <w:rPr>
          <w:rFonts w:hint="cs"/>
          <w:sz w:val="32"/>
          <w:szCs w:val="32"/>
          <w:rtl/>
          <w:lang w:val="en-US"/>
        </w:rPr>
        <w:t>بلغ</w:t>
      </w:r>
      <w:r w:rsidRPr="006F1D20">
        <w:rPr>
          <w:sz w:val="32"/>
          <w:szCs w:val="32"/>
          <w:rtl/>
          <w:lang w:val="en-US"/>
        </w:rPr>
        <w:t xml:space="preserve"> النهائي في أجل لا يتعدى الشهرين (2) بعد انتهاء السنة المالية.</w:t>
      </w:r>
    </w:p>
    <w:p w:rsidR="00513501" w:rsidRPr="006F1D20" w:rsidRDefault="00513501" w:rsidP="00513501">
      <w:pPr>
        <w:shd w:val="clear" w:color="auto" w:fill="FFFFFF"/>
        <w:tabs>
          <w:tab w:val="right" w:pos="1832"/>
        </w:tabs>
        <w:bidi/>
        <w:spacing w:line="288" w:lineRule="auto"/>
        <w:ind w:left="-1"/>
        <w:jc w:val="both"/>
        <w:rPr>
          <w:sz w:val="32"/>
          <w:szCs w:val="32"/>
          <w:rtl/>
          <w:lang w:val="en-US"/>
        </w:rPr>
      </w:pPr>
    </w:p>
    <w:p w:rsidR="00D81DF8" w:rsidRPr="006F1D20" w:rsidRDefault="00D81DF8" w:rsidP="00E376AC">
      <w:pPr>
        <w:shd w:val="clear" w:color="auto" w:fill="FFFFFF"/>
        <w:tabs>
          <w:tab w:val="right" w:pos="1832"/>
        </w:tabs>
        <w:bidi/>
        <w:spacing w:line="288" w:lineRule="auto"/>
        <w:ind w:left="-1"/>
        <w:jc w:val="both"/>
        <w:rPr>
          <w:sz w:val="32"/>
          <w:szCs w:val="32"/>
          <w:lang w:val="en-US"/>
        </w:rPr>
      </w:pPr>
      <w:proofErr w:type="gramStart"/>
      <w:r w:rsidRPr="006F1D20">
        <w:rPr>
          <w:sz w:val="32"/>
          <w:szCs w:val="32"/>
          <w:rtl/>
          <w:lang w:val="en-US"/>
        </w:rPr>
        <w:t>من</w:t>
      </w:r>
      <w:proofErr w:type="gramEnd"/>
      <w:r w:rsidRPr="006F1D20">
        <w:rPr>
          <w:sz w:val="32"/>
          <w:szCs w:val="32"/>
          <w:rtl/>
          <w:lang w:val="en-US"/>
        </w:rPr>
        <w:t xml:space="preserve"> أجل تطبيق </w:t>
      </w:r>
      <w:r w:rsidR="00487994">
        <w:rPr>
          <w:rFonts w:hint="cs"/>
          <w:sz w:val="32"/>
          <w:szCs w:val="32"/>
          <w:rtl/>
          <w:lang w:val="en-US"/>
        </w:rPr>
        <w:t xml:space="preserve">هذه </w:t>
      </w:r>
      <w:r w:rsidRPr="006F1D20">
        <w:rPr>
          <w:sz w:val="32"/>
          <w:szCs w:val="32"/>
          <w:rtl/>
          <w:lang w:val="en-US"/>
        </w:rPr>
        <w:t xml:space="preserve">المادة </w:t>
      </w:r>
      <w:r w:rsidR="00487994">
        <w:rPr>
          <w:rFonts w:hint="cs"/>
          <w:sz w:val="32"/>
          <w:szCs w:val="32"/>
          <w:rtl/>
          <w:lang w:val="en-US"/>
        </w:rPr>
        <w:t xml:space="preserve">والأحكام الأخرى لهذا القانون تعتبر </w:t>
      </w:r>
      <w:r w:rsidRPr="006F1D20">
        <w:rPr>
          <w:sz w:val="32"/>
          <w:szCs w:val="32"/>
          <w:rtl/>
          <w:lang w:val="en-US"/>
        </w:rPr>
        <w:t>الم</w:t>
      </w:r>
      <w:r w:rsidR="00487994">
        <w:rPr>
          <w:rFonts w:hint="cs"/>
          <w:sz w:val="32"/>
          <w:szCs w:val="32"/>
          <w:rtl/>
          <w:lang w:val="en-US"/>
        </w:rPr>
        <w:t xml:space="preserve">عاملات </w:t>
      </w:r>
      <w:r w:rsidRPr="006F1D20">
        <w:rPr>
          <w:sz w:val="32"/>
          <w:szCs w:val="32"/>
          <w:rtl/>
          <w:lang w:val="en-US"/>
        </w:rPr>
        <w:t xml:space="preserve">بين الأشخاص أو الشركات </w:t>
      </w:r>
      <w:r w:rsidR="00E90B30" w:rsidRPr="006F1D20">
        <w:rPr>
          <w:rFonts w:hint="cs"/>
          <w:sz w:val="32"/>
          <w:szCs w:val="32"/>
          <w:rtl/>
          <w:lang w:val="en-US"/>
        </w:rPr>
        <w:t xml:space="preserve">المنضوية </w:t>
      </w:r>
      <w:r w:rsidR="00487994">
        <w:rPr>
          <w:rFonts w:hint="cs"/>
          <w:sz w:val="32"/>
          <w:szCs w:val="32"/>
          <w:rtl/>
          <w:lang w:val="en-US"/>
        </w:rPr>
        <w:t>قد تمت بال</w:t>
      </w:r>
      <w:r w:rsidRPr="006F1D20">
        <w:rPr>
          <w:sz w:val="32"/>
          <w:szCs w:val="32"/>
          <w:rtl/>
          <w:lang w:val="en-US"/>
        </w:rPr>
        <w:t xml:space="preserve">قيمة </w:t>
      </w:r>
      <w:r w:rsidR="00487994">
        <w:rPr>
          <w:rFonts w:hint="cs"/>
          <w:sz w:val="32"/>
          <w:szCs w:val="32"/>
          <w:rtl/>
          <w:lang w:val="en-US"/>
        </w:rPr>
        <w:t xml:space="preserve">الحقيقة </w:t>
      </w:r>
      <w:r w:rsidRPr="006F1D20">
        <w:rPr>
          <w:sz w:val="32"/>
          <w:szCs w:val="32"/>
          <w:rtl/>
          <w:lang w:val="en-US"/>
        </w:rPr>
        <w:t>التجارية.</w:t>
      </w:r>
    </w:p>
    <w:p w:rsidR="00D81DF8" w:rsidRPr="006F1D20" w:rsidRDefault="00D81DF8" w:rsidP="00D81DF8">
      <w:pPr>
        <w:shd w:val="clear" w:color="auto" w:fill="FFFFFF"/>
        <w:tabs>
          <w:tab w:val="right" w:pos="1832"/>
        </w:tabs>
        <w:bidi/>
        <w:spacing w:line="288" w:lineRule="auto"/>
        <w:ind w:left="708"/>
        <w:rPr>
          <w:sz w:val="32"/>
          <w:szCs w:val="32"/>
          <w:rtl/>
          <w:lang w:val="en-US"/>
        </w:rPr>
      </w:pPr>
    </w:p>
    <w:p w:rsidR="00D81DF8" w:rsidRPr="006F1D20" w:rsidRDefault="00D81DF8" w:rsidP="00F52120">
      <w:pPr>
        <w:shd w:val="clear" w:color="auto" w:fill="FFFFFF"/>
        <w:tabs>
          <w:tab w:val="right" w:pos="1832"/>
        </w:tabs>
        <w:bidi/>
        <w:spacing w:line="288" w:lineRule="auto"/>
        <w:ind w:left="-1"/>
        <w:jc w:val="both"/>
        <w:rPr>
          <w:sz w:val="32"/>
          <w:szCs w:val="32"/>
          <w:rtl/>
        </w:rPr>
      </w:pPr>
      <w:r w:rsidRPr="00E376AC">
        <w:rPr>
          <w:i/>
          <w:iCs/>
          <w:sz w:val="32"/>
          <w:szCs w:val="32"/>
          <w:rtl/>
        </w:rPr>
        <w:t xml:space="preserve"> </w:t>
      </w:r>
      <w:r w:rsidRPr="00E376AC">
        <w:rPr>
          <w:b/>
          <w:bCs/>
          <w:sz w:val="32"/>
          <w:szCs w:val="32"/>
          <w:u w:val="single"/>
          <w:rtl/>
        </w:rPr>
        <w:t>المادة 140 (جديدة)</w:t>
      </w:r>
      <w:r w:rsidRPr="00E376AC">
        <w:rPr>
          <w:b/>
          <w:bCs/>
          <w:i/>
          <w:iCs/>
          <w:sz w:val="32"/>
          <w:szCs w:val="32"/>
          <w:rtl/>
        </w:rPr>
        <w:t>:</w:t>
      </w:r>
      <w:r w:rsidRPr="006F1D20">
        <w:rPr>
          <w:sz w:val="32"/>
          <w:szCs w:val="32"/>
          <w:rtl/>
        </w:rPr>
        <w:t xml:space="preserve"> ستحدد إجراءات تطبيق هذا القانون بمراسيم أو مقررات تنظيمية </w:t>
      </w:r>
      <w:proofErr w:type="spellStart"/>
      <w:r w:rsidRPr="006F1D20">
        <w:rPr>
          <w:sz w:val="32"/>
          <w:szCs w:val="32"/>
          <w:rtl/>
        </w:rPr>
        <w:t>متعلقة</w:t>
      </w:r>
      <w:r w:rsidR="00A62621">
        <w:rPr>
          <w:rFonts w:hint="cs"/>
          <w:sz w:val="32"/>
          <w:szCs w:val="32"/>
          <w:rtl/>
        </w:rPr>
        <w:t>،</w:t>
      </w:r>
      <w:proofErr w:type="spellEnd"/>
      <w:r w:rsidR="00A62621">
        <w:rPr>
          <w:rFonts w:hint="cs"/>
          <w:sz w:val="32"/>
          <w:szCs w:val="32"/>
          <w:rtl/>
        </w:rPr>
        <w:t xml:space="preserve"> عند </w:t>
      </w:r>
      <w:proofErr w:type="spellStart"/>
      <w:r w:rsidR="00A62621">
        <w:rPr>
          <w:rFonts w:hint="cs"/>
          <w:sz w:val="32"/>
          <w:szCs w:val="32"/>
          <w:rtl/>
        </w:rPr>
        <w:t>الإقتضاء،</w:t>
      </w:r>
      <w:proofErr w:type="spellEnd"/>
      <w:r w:rsidR="00A62621">
        <w:rPr>
          <w:rFonts w:hint="cs"/>
          <w:sz w:val="32"/>
          <w:szCs w:val="32"/>
          <w:rtl/>
        </w:rPr>
        <w:t xml:space="preserve"> ب</w:t>
      </w:r>
      <w:r w:rsidRPr="006F1D20">
        <w:rPr>
          <w:sz w:val="32"/>
          <w:szCs w:val="32"/>
          <w:rtl/>
        </w:rPr>
        <w:t xml:space="preserve">: </w:t>
      </w:r>
      <w:r w:rsidR="00F52120">
        <w:rPr>
          <w:sz w:val="32"/>
          <w:szCs w:val="32"/>
        </w:rPr>
        <w:t>i</w:t>
      </w:r>
      <w:r w:rsidRPr="006F1D20">
        <w:rPr>
          <w:sz w:val="32"/>
          <w:szCs w:val="32"/>
          <w:rtl/>
        </w:rPr>
        <w:t xml:space="preserve">) الامتيازات المعدنية و </w:t>
      </w:r>
      <w:proofErr w:type="spellStart"/>
      <w:r w:rsidRPr="006F1D20">
        <w:rPr>
          <w:sz w:val="32"/>
          <w:szCs w:val="32"/>
          <w:rtl/>
        </w:rPr>
        <w:t>المقلعية،</w:t>
      </w:r>
      <w:proofErr w:type="spellEnd"/>
      <w:r w:rsidRPr="006F1D20">
        <w:rPr>
          <w:sz w:val="32"/>
          <w:szCs w:val="32"/>
          <w:rtl/>
        </w:rPr>
        <w:t xml:space="preserve"> </w:t>
      </w:r>
      <w:r w:rsidR="00F52120">
        <w:rPr>
          <w:sz w:val="32"/>
          <w:szCs w:val="32"/>
        </w:rPr>
        <w:t>ii</w:t>
      </w:r>
      <w:proofErr w:type="spellStart"/>
      <w:r w:rsidRPr="006F1D20">
        <w:rPr>
          <w:sz w:val="32"/>
          <w:szCs w:val="32"/>
          <w:rtl/>
        </w:rPr>
        <w:t>)</w:t>
      </w:r>
      <w:proofErr w:type="spellEnd"/>
      <w:r w:rsidRPr="006F1D20">
        <w:rPr>
          <w:sz w:val="32"/>
          <w:szCs w:val="32"/>
          <w:rtl/>
        </w:rPr>
        <w:t xml:space="preserve"> الشرطة المعدنية، </w:t>
      </w:r>
      <w:r w:rsidR="00F52120">
        <w:rPr>
          <w:sz w:val="32"/>
          <w:szCs w:val="32"/>
        </w:rPr>
        <w:t>iii</w:t>
      </w:r>
      <w:proofErr w:type="spellStart"/>
      <w:r w:rsidRPr="006F1D20">
        <w:rPr>
          <w:sz w:val="32"/>
          <w:szCs w:val="32"/>
          <w:rtl/>
        </w:rPr>
        <w:t>)</w:t>
      </w:r>
      <w:proofErr w:type="spellEnd"/>
      <w:r w:rsidRPr="006F1D20">
        <w:rPr>
          <w:sz w:val="32"/>
          <w:szCs w:val="32"/>
          <w:rtl/>
        </w:rPr>
        <w:t xml:space="preserve"> الاستغلال المعدني الصغير، </w:t>
      </w:r>
      <w:r w:rsidR="00F52120">
        <w:rPr>
          <w:sz w:val="32"/>
          <w:szCs w:val="32"/>
        </w:rPr>
        <w:t>iv</w:t>
      </w:r>
      <w:proofErr w:type="spellStart"/>
      <w:r w:rsidRPr="006F1D20">
        <w:rPr>
          <w:sz w:val="32"/>
          <w:szCs w:val="32"/>
          <w:rtl/>
        </w:rPr>
        <w:t>)</w:t>
      </w:r>
      <w:proofErr w:type="spellEnd"/>
      <w:r w:rsidRPr="006F1D20">
        <w:rPr>
          <w:sz w:val="32"/>
          <w:szCs w:val="32"/>
          <w:rtl/>
        </w:rPr>
        <w:t xml:space="preserve"> </w:t>
      </w:r>
      <w:r w:rsidR="00C67871" w:rsidRPr="006F1D20">
        <w:rPr>
          <w:rFonts w:hint="cs"/>
          <w:sz w:val="32"/>
          <w:szCs w:val="32"/>
          <w:rtl/>
        </w:rPr>
        <w:t>الرسوم و</w:t>
      </w:r>
      <w:r w:rsidRPr="006F1D20">
        <w:rPr>
          <w:sz w:val="32"/>
          <w:szCs w:val="32"/>
          <w:rtl/>
        </w:rPr>
        <w:t>الإتاوات المعدنية،</w:t>
      </w:r>
      <w:r w:rsidR="00C67871" w:rsidRPr="006F1D20">
        <w:rPr>
          <w:rFonts w:hint="cs"/>
          <w:sz w:val="32"/>
          <w:szCs w:val="32"/>
          <w:rtl/>
        </w:rPr>
        <w:t xml:space="preserve"> </w:t>
      </w:r>
      <w:r w:rsidR="00F52120">
        <w:rPr>
          <w:sz w:val="32"/>
          <w:szCs w:val="32"/>
        </w:rPr>
        <w:t>v</w:t>
      </w:r>
      <w:proofErr w:type="spellStart"/>
      <w:r w:rsidRPr="006F1D20">
        <w:rPr>
          <w:sz w:val="32"/>
          <w:szCs w:val="32"/>
          <w:rtl/>
        </w:rPr>
        <w:t>)</w:t>
      </w:r>
      <w:proofErr w:type="spellEnd"/>
      <w:r w:rsidRPr="006F1D20">
        <w:rPr>
          <w:sz w:val="32"/>
          <w:szCs w:val="32"/>
          <w:rtl/>
        </w:rPr>
        <w:t xml:space="preserve"> نقل التكنولوجيا و تكوين الأشخاص، </w:t>
      </w:r>
      <w:r w:rsidR="00F52120">
        <w:rPr>
          <w:sz w:val="32"/>
          <w:szCs w:val="32"/>
        </w:rPr>
        <w:t>vi</w:t>
      </w:r>
      <w:proofErr w:type="spellStart"/>
      <w:r w:rsidRPr="006F1D20">
        <w:rPr>
          <w:sz w:val="32"/>
          <w:szCs w:val="32"/>
          <w:rtl/>
        </w:rPr>
        <w:t>)</w:t>
      </w:r>
      <w:proofErr w:type="spellEnd"/>
      <w:r w:rsidRPr="006F1D20">
        <w:rPr>
          <w:sz w:val="32"/>
          <w:szCs w:val="32"/>
          <w:rtl/>
        </w:rPr>
        <w:t xml:space="preserve"> إجراءات دفع مساهمات شركات الاستغلال في التكوين المعدني بمبلغ يساوي 1 </w:t>
      </w:r>
      <w:proofErr w:type="spellStart"/>
      <w:r w:rsidRPr="006F1D20">
        <w:rPr>
          <w:sz w:val="32"/>
          <w:szCs w:val="32"/>
          <w:rtl/>
        </w:rPr>
        <w:t>%</w:t>
      </w:r>
      <w:proofErr w:type="spellEnd"/>
      <w:r w:rsidRPr="006F1D20">
        <w:rPr>
          <w:sz w:val="32"/>
          <w:szCs w:val="32"/>
          <w:rtl/>
        </w:rPr>
        <w:t xml:space="preserve"> من نتائجها الصافية و كل مسألة أخرى متعلقة بالنشاط المعدني.</w:t>
      </w:r>
    </w:p>
    <w:p w:rsidR="00D81DF8" w:rsidRPr="006F1D20" w:rsidRDefault="00D81DF8" w:rsidP="00D81DF8">
      <w:pPr>
        <w:shd w:val="clear" w:color="auto" w:fill="FFFFFF"/>
        <w:tabs>
          <w:tab w:val="right" w:pos="1832"/>
        </w:tabs>
        <w:bidi/>
        <w:spacing w:line="288" w:lineRule="auto"/>
        <w:ind w:left="1416"/>
        <w:rPr>
          <w:sz w:val="32"/>
          <w:szCs w:val="32"/>
          <w:rtl/>
        </w:rPr>
      </w:pPr>
    </w:p>
    <w:p w:rsidR="00EA1696" w:rsidRDefault="00D81DF8" w:rsidP="0020226A">
      <w:pPr>
        <w:bidi/>
        <w:spacing w:line="288" w:lineRule="auto"/>
        <w:jc w:val="both"/>
        <w:rPr>
          <w:sz w:val="32"/>
          <w:szCs w:val="32"/>
        </w:rPr>
      </w:pPr>
      <w:r w:rsidRPr="006F1D20">
        <w:rPr>
          <w:b/>
          <w:bCs/>
          <w:sz w:val="32"/>
          <w:szCs w:val="32"/>
          <w:u w:val="single"/>
          <w:rtl/>
        </w:rPr>
        <w:t xml:space="preserve">المادة </w:t>
      </w:r>
      <w:proofErr w:type="gramStart"/>
      <w:r w:rsidR="00F01765">
        <w:rPr>
          <w:rFonts w:hint="cs"/>
          <w:b/>
          <w:bCs/>
          <w:sz w:val="32"/>
          <w:szCs w:val="32"/>
          <w:u w:val="single"/>
          <w:rtl/>
        </w:rPr>
        <w:t xml:space="preserve">2 </w:t>
      </w:r>
      <w:r w:rsidRPr="006F1D20">
        <w:rPr>
          <w:sz w:val="32"/>
          <w:szCs w:val="32"/>
          <w:u w:val="single"/>
          <w:rtl/>
        </w:rPr>
        <w:t>:</w:t>
      </w:r>
      <w:proofErr w:type="gramEnd"/>
      <w:r w:rsidRPr="006F1D20">
        <w:rPr>
          <w:sz w:val="32"/>
          <w:szCs w:val="32"/>
          <w:rtl/>
        </w:rPr>
        <w:t xml:space="preserve"> تلغي </w:t>
      </w:r>
      <w:r w:rsidR="0025289B">
        <w:rPr>
          <w:rFonts w:hint="cs"/>
          <w:sz w:val="32"/>
          <w:szCs w:val="32"/>
          <w:rtl/>
        </w:rPr>
        <w:t xml:space="preserve">كل الأحكام </w:t>
      </w:r>
      <w:r w:rsidRPr="006F1D20">
        <w:rPr>
          <w:sz w:val="32"/>
          <w:szCs w:val="32"/>
          <w:rtl/>
        </w:rPr>
        <w:t xml:space="preserve"> السابقة المخالفة و خصوصا تلك الواردة في القانون رقم 011.2008 الصادر بتاريخ 27 ابريل 200</w:t>
      </w:r>
      <w:r w:rsidR="009640CC">
        <w:rPr>
          <w:rFonts w:hint="cs"/>
          <w:sz w:val="32"/>
          <w:szCs w:val="32"/>
          <w:rtl/>
        </w:rPr>
        <w:t>8</w:t>
      </w:r>
      <w:r w:rsidRPr="006F1D20">
        <w:rPr>
          <w:sz w:val="32"/>
          <w:szCs w:val="32"/>
          <w:rtl/>
        </w:rPr>
        <w:t xml:space="preserve"> </w:t>
      </w:r>
      <w:r w:rsidR="0025289B" w:rsidRPr="006F1D20">
        <w:rPr>
          <w:rFonts w:cs="Arabic Transparent" w:hint="cs"/>
          <w:sz w:val="32"/>
          <w:szCs w:val="32"/>
          <w:rtl/>
        </w:rPr>
        <w:t>المعدل بالقانون رقم026.2009 بتاريخ 7</w:t>
      </w:r>
      <w:r w:rsidR="0025289B" w:rsidRPr="006F1D20">
        <w:rPr>
          <w:rFonts w:cs="Arabic Transparent"/>
          <w:sz w:val="32"/>
          <w:szCs w:val="32"/>
        </w:rPr>
        <w:t xml:space="preserve">  </w:t>
      </w:r>
      <w:r w:rsidR="0025289B" w:rsidRPr="006F1D20">
        <w:rPr>
          <w:rFonts w:cs="Arabic Transparent" w:hint="cs"/>
          <w:sz w:val="32"/>
          <w:szCs w:val="32"/>
          <w:rtl/>
        </w:rPr>
        <w:t>ابريل 2009، المتضمن للمدونة المعدنية</w:t>
      </w:r>
      <w:r w:rsidR="0025289B">
        <w:rPr>
          <w:rFonts w:cs="Arabic Transparent" w:hint="cs"/>
          <w:sz w:val="32"/>
          <w:szCs w:val="32"/>
          <w:rtl/>
        </w:rPr>
        <w:t>.</w:t>
      </w:r>
      <w:r w:rsidRPr="006F1D20">
        <w:rPr>
          <w:sz w:val="32"/>
          <w:szCs w:val="32"/>
          <w:rtl/>
        </w:rPr>
        <w:t xml:space="preserve"> </w:t>
      </w:r>
    </w:p>
    <w:p w:rsidR="00244944" w:rsidRDefault="00244944" w:rsidP="00244944">
      <w:pPr>
        <w:pStyle w:val="Textebrut"/>
        <w:jc w:val="lowKashida"/>
        <w:rPr>
          <w:rFonts w:cs="Arabic Transparent"/>
          <w:b/>
          <w:bCs/>
          <w:color w:val="000000"/>
          <w:sz w:val="28"/>
          <w:szCs w:val="28"/>
          <w:u w:val="single"/>
        </w:rPr>
      </w:pPr>
    </w:p>
    <w:p w:rsidR="00244944" w:rsidRDefault="00244944" w:rsidP="00244944">
      <w:pPr>
        <w:pStyle w:val="Textebrut"/>
        <w:jc w:val="lowKashida"/>
        <w:rPr>
          <w:rFonts w:cs="Arabic Transparent"/>
          <w:b/>
          <w:bCs/>
          <w:color w:val="000000"/>
          <w:sz w:val="28"/>
          <w:szCs w:val="28"/>
          <w:u w:val="single"/>
        </w:rPr>
      </w:pPr>
    </w:p>
    <w:p w:rsidR="00244944" w:rsidRPr="00244944" w:rsidRDefault="00244944" w:rsidP="000D2C38">
      <w:pPr>
        <w:pStyle w:val="Textebrut"/>
        <w:jc w:val="lowKashida"/>
        <w:rPr>
          <w:rFonts w:ascii="Times New Roman" w:hAnsi="Times New Roman" w:cs="Times New Roman"/>
          <w:sz w:val="32"/>
          <w:szCs w:val="32"/>
          <w:lang w:val="fr-FR" w:eastAsia="fr-FR"/>
        </w:rPr>
      </w:pPr>
      <w:proofErr w:type="gramStart"/>
      <w:r w:rsidRPr="00244944">
        <w:rPr>
          <w:rFonts w:ascii="Times New Roman" w:hAnsi="Times New Roman" w:cs="Times New Roman" w:hint="cs"/>
          <w:b/>
          <w:bCs/>
          <w:sz w:val="32"/>
          <w:szCs w:val="32"/>
          <w:u w:val="single"/>
          <w:rtl/>
          <w:lang w:val="fr-FR" w:eastAsia="fr-FR"/>
        </w:rPr>
        <w:lastRenderedPageBreak/>
        <w:t>المادة</w:t>
      </w:r>
      <w:proofErr w:type="gramEnd"/>
      <w:r w:rsidRPr="00244944">
        <w:rPr>
          <w:rFonts w:ascii="Times New Roman" w:hAnsi="Times New Roman" w:cs="Times New Roman" w:hint="cs"/>
          <w:b/>
          <w:bCs/>
          <w:sz w:val="32"/>
          <w:szCs w:val="32"/>
          <w:u w:val="single"/>
          <w:rtl/>
          <w:lang w:val="fr-FR" w:eastAsia="fr-FR"/>
        </w:rPr>
        <w:t xml:space="preserve"> </w:t>
      </w:r>
      <w:r w:rsidR="000D2C38">
        <w:rPr>
          <w:rFonts w:ascii="Times New Roman" w:hAnsi="Times New Roman" w:cs="Times New Roman" w:hint="cs"/>
          <w:b/>
          <w:bCs/>
          <w:sz w:val="32"/>
          <w:szCs w:val="32"/>
          <w:u w:val="single"/>
          <w:rtl/>
          <w:lang w:val="fr-FR" w:eastAsia="fr-FR"/>
        </w:rPr>
        <w:t>3</w:t>
      </w:r>
      <w:r w:rsidRPr="00244944">
        <w:rPr>
          <w:rFonts w:ascii="Times New Roman" w:hAnsi="Times New Roman" w:cs="Times New Roman" w:hint="cs"/>
          <w:b/>
          <w:bCs/>
          <w:sz w:val="32"/>
          <w:szCs w:val="32"/>
          <w:u w:val="single"/>
          <w:rtl/>
          <w:lang w:val="fr-FR" w:eastAsia="fr-FR"/>
        </w:rPr>
        <w:t>:</w:t>
      </w:r>
      <w:r w:rsidRPr="00244944">
        <w:rPr>
          <w:rFonts w:ascii="Times New Roman" w:hAnsi="Times New Roman" w:cs="Times New Roman" w:hint="cs"/>
          <w:sz w:val="32"/>
          <w:szCs w:val="32"/>
          <w:rtl/>
          <w:lang w:val="fr-FR" w:eastAsia="fr-FR"/>
        </w:rPr>
        <w:t xml:space="preserve"> ينشر هذا القانون في الجريدة الرسمية للجمهورية الإسلامية الموريتانية وينفذ باعتباره قانونا للدولة.</w:t>
      </w:r>
    </w:p>
    <w:p w:rsidR="00244944" w:rsidRPr="00244944" w:rsidRDefault="00244944" w:rsidP="00244944">
      <w:pPr>
        <w:pStyle w:val="Textebrut"/>
        <w:jc w:val="lowKashida"/>
        <w:rPr>
          <w:rFonts w:ascii="Times New Roman" w:hAnsi="Times New Roman" w:cs="Times New Roman"/>
          <w:sz w:val="32"/>
          <w:szCs w:val="32"/>
          <w:rtl/>
          <w:lang w:val="fr-FR" w:eastAsia="fr-FR"/>
        </w:rPr>
      </w:pPr>
    </w:p>
    <w:p w:rsidR="00244944" w:rsidRPr="00244944" w:rsidRDefault="00244944" w:rsidP="00BB51EC">
      <w:pPr>
        <w:pStyle w:val="Textebrut"/>
        <w:ind w:left="4956"/>
        <w:jc w:val="lowKashida"/>
        <w:rPr>
          <w:rFonts w:ascii="Times New Roman" w:hAnsi="Times New Roman" w:cs="Times New Roman"/>
          <w:sz w:val="32"/>
          <w:szCs w:val="32"/>
          <w:rtl/>
          <w:lang w:val="fr-FR" w:eastAsia="fr-FR"/>
        </w:rPr>
      </w:pPr>
      <w:proofErr w:type="spellStart"/>
      <w:r w:rsidRPr="00244944">
        <w:rPr>
          <w:rFonts w:ascii="Times New Roman" w:hAnsi="Times New Roman" w:cs="Times New Roman" w:hint="cs"/>
          <w:sz w:val="32"/>
          <w:szCs w:val="32"/>
          <w:rtl/>
          <w:lang w:val="fr-FR" w:eastAsia="fr-FR"/>
        </w:rPr>
        <w:t>أنواكشوط</w:t>
      </w:r>
      <w:proofErr w:type="spellEnd"/>
      <w:r w:rsidRPr="00244944">
        <w:rPr>
          <w:rFonts w:ascii="Times New Roman" w:hAnsi="Times New Roman" w:cs="Times New Roman" w:hint="cs"/>
          <w:sz w:val="32"/>
          <w:szCs w:val="32"/>
          <w:rtl/>
          <w:lang w:val="fr-FR" w:eastAsia="fr-FR"/>
        </w:rPr>
        <w:t xml:space="preserve"> بتاريخ </w:t>
      </w:r>
      <w:r w:rsidR="00BB51EC">
        <w:rPr>
          <w:rFonts w:ascii="Times New Roman" w:hAnsi="Times New Roman" w:cs="Times New Roman" w:hint="cs"/>
          <w:sz w:val="32"/>
          <w:szCs w:val="32"/>
          <w:rtl/>
          <w:lang w:val="fr-FR" w:eastAsia="fr-FR"/>
        </w:rPr>
        <w:t xml:space="preserve"> 22 فبراير 2012.</w:t>
      </w:r>
    </w:p>
    <w:p w:rsidR="00244944" w:rsidRPr="00244944" w:rsidRDefault="00244944" w:rsidP="00244944">
      <w:pPr>
        <w:pStyle w:val="Textebrut"/>
        <w:jc w:val="lowKashida"/>
        <w:rPr>
          <w:rFonts w:ascii="Times New Roman" w:hAnsi="Times New Roman" w:cs="Times New Roman"/>
          <w:sz w:val="32"/>
          <w:szCs w:val="32"/>
          <w:rtl/>
          <w:lang w:val="fr-FR" w:eastAsia="fr-FR"/>
        </w:rPr>
      </w:pPr>
    </w:p>
    <w:p w:rsidR="00244944" w:rsidRDefault="00244944" w:rsidP="00244944">
      <w:pPr>
        <w:pStyle w:val="Textebrut"/>
        <w:jc w:val="lowKashida"/>
        <w:rPr>
          <w:rFonts w:cs="Arabic Transparent"/>
          <w:color w:val="000000"/>
          <w:sz w:val="28"/>
          <w:szCs w:val="28"/>
        </w:rPr>
      </w:pPr>
    </w:p>
    <w:p w:rsidR="00244944" w:rsidRDefault="00244944" w:rsidP="00244944">
      <w:pPr>
        <w:pStyle w:val="Textebrut"/>
        <w:jc w:val="lowKashida"/>
        <w:rPr>
          <w:rFonts w:cs="Arabic Transparent"/>
          <w:color w:val="000000"/>
          <w:sz w:val="28"/>
          <w:szCs w:val="28"/>
        </w:rPr>
      </w:pPr>
    </w:p>
    <w:p w:rsidR="00244944" w:rsidRPr="00244944" w:rsidRDefault="00244944" w:rsidP="00244944">
      <w:pPr>
        <w:pStyle w:val="Textebrut"/>
        <w:jc w:val="center"/>
        <w:rPr>
          <w:rFonts w:ascii="Times New Roman" w:hAnsi="Times New Roman" w:cs="Times New Roman"/>
          <w:b/>
          <w:bCs/>
          <w:sz w:val="32"/>
          <w:szCs w:val="32"/>
          <w:lang w:val="fr-FR" w:eastAsia="fr-FR"/>
        </w:rPr>
      </w:pPr>
      <w:r w:rsidRPr="00244944">
        <w:rPr>
          <w:rFonts w:ascii="Times New Roman" w:hAnsi="Times New Roman" w:cs="Times New Roman" w:hint="cs"/>
          <w:b/>
          <w:bCs/>
          <w:sz w:val="32"/>
          <w:szCs w:val="32"/>
          <w:rtl/>
          <w:lang w:val="fr-FR" w:eastAsia="fr-FR"/>
        </w:rPr>
        <w:t xml:space="preserve">محمد </w:t>
      </w:r>
      <w:proofErr w:type="gramStart"/>
      <w:r w:rsidRPr="00244944">
        <w:rPr>
          <w:rFonts w:ascii="Times New Roman" w:hAnsi="Times New Roman" w:cs="Times New Roman" w:hint="cs"/>
          <w:b/>
          <w:bCs/>
          <w:sz w:val="32"/>
          <w:szCs w:val="32"/>
          <w:rtl/>
          <w:lang w:val="fr-FR" w:eastAsia="fr-FR"/>
        </w:rPr>
        <w:t>ولد</w:t>
      </w:r>
      <w:proofErr w:type="gramEnd"/>
      <w:r w:rsidRPr="00244944">
        <w:rPr>
          <w:rFonts w:ascii="Times New Roman" w:hAnsi="Times New Roman" w:cs="Times New Roman" w:hint="cs"/>
          <w:b/>
          <w:bCs/>
          <w:sz w:val="32"/>
          <w:szCs w:val="32"/>
          <w:rtl/>
          <w:lang w:val="fr-FR" w:eastAsia="fr-FR"/>
        </w:rPr>
        <w:t xml:space="preserve"> عبد العزيز</w:t>
      </w: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Default="00244944" w:rsidP="00244944">
      <w:pPr>
        <w:pStyle w:val="Textebrut"/>
        <w:jc w:val="center"/>
        <w:rPr>
          <w:rFonts w:ascii="Times New Roman" w:hAnsi="Times New Roman" w:cs="Times New Roman"/>
          <w:sz w:val="32"/>
          <w:szCs w:val="32"/>
          <w:lang w:val="fr-FR" w:eastAsia="fr-FR"/>
        </w:rPr>
      </w:pPr>
    </w:p>
    <w:p w:rsidR="00C62ADA" w:rsidRDefault="00C62ADA" w:rsidP="00244944">
      <w:pPr>
        <w:pStyle w:val="Textebrut"/>
        <w:jc w:val="center"/>
        <w:rPr>
          <w:rFonts w:ascii="Times New Roman" w:hAnsi="Times New Roman" w:cs="Times New Roman"/>
          <w:sz w:val="32"/>
          <w:szCs w:val="32"/>
          <w:lang w:val="fr-FR" w:eastAsia="fr-FR"/>
        </w:rPr>
      </w:pPr>
    </w:p>
    <w:p w:rsidR="00C62ADA" w:rsidRPr="00244944" w:rsidRDefault="00C62ADA" w:rsidP="00244944">
      <w:pPr>
        <w:pStyle w:val="Textebrut"/>
        <w:jc w:val="center"/>
        <w:rPr>
          <w:rFonts w:ascii="Times New Roman" w:hAnsi="Times New Roman" w:cs="Times New Roman"/>
          <w:sz w:val="32"/>
          <w:szCs w:val="32"/>
          <w:lang w:val="fr-FR" w:eastAsia="fr-FR"/>
        </w:rPr>
      </w:pPr>
    </w:p>
    <w:p w:rsidR="00244944" w:rsidRPr="00244944" w:rsidRDefault="00244944" w:rsidP="00244944">
      <w:pPr>
        <w:pStyle w:val="Textebrut"/>
        <w:jc w:val="center"/>
        <w:rPr>
          <w:rFonts w:ascii="Times New Roman" w:hAnsi="Times New Roman" w:cs="Times New Roman"/>
          <w:sz w:val="32"/>
          <w:szCs w:val="32"/>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roofErr w:type="gramStart"/>
      <w:r w:rsidRPr="00244944">
        <w:rPr>
          <w:rFonts w:ascii="Times New Roman" w:hAnsi="Times New Roman" w:cs="Times New Roman" w:hint="cs"/>
          <w:sz w:val="32"/>
          <w:szCs w:val="32"/>
          <w:rtl/>
          <w:lang w:val="fr-FR" w:eastAsia="fr-FR"/>
        </w:rPr>
        <w:t>الوزير</w:t>
      </w:r>
      <w:proofErr w:type="gramEnd"/>
      <w:r w:rsidRPr="00244944">
        <w:rPr>
          <w:rFonts w:ascii="Times New Roman" w:hAnsi="Times New Roman" w:cs="Times New Roman" w:hint="cs"/>
          <w:sz w:val="32"/>
          <w:szCs w:val="32"/>
          <w:rtl/>
          <w:lang w:val="fr-FR" w:eastAsia="fr-FR"/>
        </w:rPr>
        <w:t xml:space="preserve"> الأول</w:t>
      </w:r>
    </w:p>
    <w:p w:rsidR="00244944" w:rsidRPr="00244944" w:rsidRDefault="00244944" w:rsidP="00244944">
      <w:pPr>
        <w:pStyle w:val="Textebrut"/>
        <w:jc w:val="center"/>
        <w:rPr>
          <w:rFonts w:ascii="Times New Roman" w:hAnsi="Times New Roman" w:cs="Times New Roman"/>
          <w:b/>
          <w:bCs/>
          <w:sz w:val="32"/>
          <w:szCs w:val="32"/>
          <w:rtl/>
          <w:lang w:val="fr-FR" w:eastAsia="fr-FR"/>
        </w:rPr>
      </w:pPr>
      <w:r w:rsidRPr="00244944">
        <w:rPr>
          <w:rFonts w:ascii="Times New Roman" w:hAnsi="Times New Roman" w:cs="Times New Roman" w:hint="cs"/>
          <w:b/>
          <w:bCs/>
          <w:sz w:val="32"/>
          <w:szCs w:val="32"/>
          <w:rtl/>
          <w:lang w:val="fr-FR" w:eastAsia="fr-FR"/>
        </w:rPr>
        <w:t xml:space="preserve">د. مولاي ولد محمد </w:t>
      </w:r>
      <w:proofErr w:type="spellStart"/>
      <w:r w:rsidRPr="00244944">
        <w:rPr>
          <w:rFonts w:ascii="Times New Roman" w:hAnsi="Times New Roman" w:cs="Times New Roman" w:hint="cs"/>
          <w:b/>
          <w:bCs/>
          <w:sz w:val="32"/>
          <w:szCs w:val="32"/>
          <w:rtl/>
          <w:lang w:val="fr-FR" w:eastAsia="fr-FR"/>
        </w:rPr>
        <w:t>الأغظف</w:t>
      </w:r>
      <w:proofErr w:type="spellEnd"/>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p>
    <w:p w:rsidR="00244944" w:rsidRPr="00244944" w:rsidRDefault="00244944" w:rsidP="00244944">
      <w:pPr>
        <w:pStyle w:val="Textebrut"/>
        <w:jc w:val="center"/>
        <w:rPr>
          <w:rFonts w:ascii="Times New Roman" w:hAnsi="Times New Roman" w:cs="Times New Roman"/>
          <w:sz w:val="32"/>
          <w:szCs w:val="32"/>
          <w:rtl/>
          <w:lang w:val="fr-FR" w:eastAsia="fr-FR"/>
        </w:rPr>
      </w:pPr>
      <w:r w:rsidRPr="00244944">
        <w:rPr>
          <w:rFonts w:ascii="Times New Roman" w:hAnsi="Times New Roman" w:cs="Times New Roman" w:hint="cs"/>
          <w:sz w:val="32"/>
          <w:szCs w:val="32"/>
          <w:rtl/>
          <w:lang w:val="fr-FR" w:eastAsia="fr-FR"/>
        </w:rPr>
        <w:t xml:space="preserve">وزير النفط </w:t>
      </w:r>
      <w:proofErr w:type="gramStart"/>
      <w:r w:rsidRPr="00244944">
        <w:rPr>
          <w:rFonts w:ascii="Times New Roman" w:hAnsi="Times New Roman" w:cs="Times New Roman" w:hint="cs"/>
          <w:sz w:val="32"/>
          <w:szCs w:val="32"/>
          <w:rtl/>
          <w:lang w:val="fr-FR" w:eastAsia="fr-FR"/>
        </w:rPr>
        <w:t>والطاقة</w:t>
      </w:r>
      <w:proofErr w:type="gramEnd"/>
      <w:r w:rsidRPr="00244944">
        <w:rPr>
          <w:rFonts w:ascii="Times New Roman" w:hAnsi="Times New Roman" w:cs="Times New Roman" w:hint="cs"/>
          <w:sz w:val="32"/>
          <w:szCs w:val="32"/>
          <w:rtl/>
          <w:lang w:val="fr-FR" w:eastAsia="fr-FR"/>
        </w:rPr>
        <w:t xml:space="preserve"> والمعادن</w:t>
      </w:r>
    </w:p>
    <w:p w:rsidR="00EA1696" w:rsidRPr="00244944" w:rsidRDefault="00244944" w:rsidP="00244944">
      <w:pPr>
        <w:pStyle w:val="Textebrut"/>
        <w:jc w:val="center"/>
        <w:rPr>
          <w:rFonts w:ascii="Times New Roman" w:hAnsi="Times New Roman" w:cs="Times New Roman"/>
          <w:b/>
          <w:bCs/>
          <w:sz w:val="32"/>
          <w:szCs w:val="32"/>
          <w:rtl/>
          <w:lang w:val="fr-FR" w:eastAsia="fr-FR"/>
        </w:rPr>
      </w:pPr>
      <w:r w:rsidRPr="00244944">
        <w:rPr>
          <w:rFonts w:ascii="Times New Roman" w:hAnsi="Times New Roman" w:cs="Times New Roman" w:hint="cs"/>
          <w:b/>
          <w:bCs/>
          <w:sz w:val="32"/>
          <w:szCs w:val="32"/>
          <w:rtl/>
          <w:lang w:val="fr-FR" w:eastAsia="fr-FR"/>
        </w:rPr>
        <w:t>الطالب ولد عبدى فال</w:t>
      </w:r>
    </w:p>
    <w:sectPr w:rsidR="00EA1696" w:rsidRPr="00244944" w:rsidSect="001809C3">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39" w:rsidRDefault="00485339" w:rsidP="001D024B">
      <w:r>
        <w:separator/>
      </w:r>
    </w:p>
  </w:endnote>
  <w:endnote w:type="continuationSeparator" w:id="0">
    <w:p w:rsidR="00485339" w:rsidRDefault="00485339" w:rsidP="001D0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25" w:rsidRDefault="008B0B87" w:rsidP="00F229E8">
    <w:pPr>
      <w:pStyle w:val="Pieddepage"/>
      <w:framePr w:wrap="around" w:vAnchor="text" w:hAnchor="margin" w:xAlign="center" w:y="1"/>
      <w:rPr>
        <w:rStyle w:val="Numrodepage"/>
      </w:rPr>
    </w:pPr>
    <w:r>
      <w:rPr>
        <w:rStyle w:val="Numrodepage"/>
      </w:rPr>
      <w:fldChar w:fldCharType="begin"/>
    </w:r>
    <w:r w:rsidR="00710F7A">
      <w:rPr>
        <w:rStyle w:val="Numrodepage"/>
      </w:rPr>
      <w:instrText xml:space="preserve">PAGE  </w:instrText>
    </w:r>
    <w:r>
      <w:rPr>
        <w:rStyle w:val="Numrodepage"/>
      </w:rPr>
      <w:fldChar w:fldCharType="end"/>
    </w:r>
  </w:p>
  <w:p w:rsidR="00152025" w:rsidRDefault="004853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25" w:rsidRDefault="008B0B87" w:rsidP="00F229E8">
    <w:pPr>
      <w:pStyle w:val="Pieddepage"/>
      <w:framePr w:wrap="around" w:vAnchor="text" w:hAnchor="margin" w:xAlign="center" w:y="1"/>
      <w:rPr>
        <w:rStyle w:val="Numrodepage"/>
      </w:rPr>
    </w:pPr>
    <w:r>
      <w:rPr>
        <w:rStyle w:val="Numrodepage"/>
      </w:rPr>
      <w:fldChar w:fldCharType="begin"/>
    </w:r>
    <w:r w:rsidR="00710F7A">
      <w:rPr>
        <w:rStyle w:val="Numrodepage"/>
      </w:rPr>
      <w:instrText xml:space="preserve">PAGE  </w:instrText>
    </w:r>
    <w:r>
      <w:rPr>
        <w:rStyle w:val="Numrodepage"/>
      </w:rPr>
      <w:fldChar w:fldCharType="separate"/>
    </w:r>
    <w:r w:rsidR="00BB51EC">
      <w:rPr>
        <w:rStyle w:val="Numrodepage"/>
        <w:noProof/>
      </w:rPr>
      <w:t>11</w:t>
    </w:r>
    <w:r>
      <w:rPr>
        <w:rStyle w:val="Numrodepage"/>
      </w:rPr>
      <w:fldChar w:fldCharType="end"/>
    </w:r>
  </w:p>
  <w:p w:rsidR="00152025" w:rsidRDefault="004853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39" w:rsidRDefault="00485339" w:rsidP="001D024B">
      <w:r>
        <w:separator/>
      </w:r>
    </w:p>
  </w:footnote>
  <w:footnote w:type="continuationSeparator" w:id="0">
    <w:p w:rsidR="00485339" w:rsidRDefault="00485339" w:rsidP="001D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539"/>
    <w:multiLevelType w:val="hybridMultilevel"/>
    <w:tmpl w:val="671E6BA8"/>
    <w:lvl w:ilvl="0" w:tplc="040C000F">
      <w:start w:val="1"/>
      <w:numFmt w:val="decimal"/>
      <w:lvlText w:val="%1."/>
      <w:lvlJc w:val="left"/>
      <w:pPr>
        <w:ind w:left="191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1932E88"/>
    <w:multiLevelType w:val="hybridMultilevel"/>
    <w:tmpl w:val="4000AB00"/>
    <w:lvl w:ilvl="0" w:tplc="945AA4E0">
      <w:start w:val="1"/>
      <w:numFmt w:val="decimal"/>
      <w:lvlText w:val="%1."/>
      <w:lvlJc w:val="left"/>
      <w:pPr>
        <w:ind w:left="1910" w:hanging="360"/>
      </w:pPr>
      <w:rPr>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2217B11"/>
    <w:multiLevelType w:val="hybridMultilevel"/>
    <w:tmpl w:val="1054DAFC"/>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1815BAE"/>
    <w:multiLevelType w:val="hybridMultilevel"/>
    <w:tmpl w:val="0F7EBE78"/>
    <w:lvl w:ilvl="0" w:tplc="908A7BD6">
      <w:start w:val="1"/>
      <w:numFmt w:val="decimal"/>
      <w:lvlText w:val="%1."/>
      <w:lvlJc w:val="left"/>
      <w:pPr>
        <w:ind w:left="1910" w:hanging="360"/>
      </w:pPr>
      <w:rPr>
        <w:i w:val="0"/>
        <w:iCs w:val="0"/>
      </w:rPr>
    </w:lvl>
    <w:lvl w:ilvl="1" w:tplc="A1805568">
      <w:start w:val="1"/>
      <w:numFmt w:val="arabicAlpha"/>
      <w:lvlText w:val="%2)"/>
      <w:lvlJc w:val="left"/>
      <w:pPr>
        <w:tabs>
          <w:tab w:val="num" w:pos="1440"/>
        </w:tabs>
        <w:ind w:left="1440" w:hanging="360"/>
      </w:pPr>
      <w:rPr>
        <w:i w:val="0"/>
        <w:iCs w:val="0"/>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B027913"/>
    <w:multiLevelType w:val="hybridMultilevel"/>
    <w:tmpl w:val="1886174C"/>
    <w:lvl w:ilvl="0" w:tplc="99B42D58">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5B5534"/>
    <w:multiLevelType w:val="hybridMultilevel"/>
    <w:tmpl w:val="C4F232B6"/>
    <w:lvl w:ilvl="0" w:tplc="33EAE0E2">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65D313D"/>
    <w:multiLevelType w:val="hybridMultilevel"/>
    <w:tmpl w:val="50902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2170F1"/>
    <w:multiLevelType w:val="hybridMultilevel"/>
    <w:tmpl w:val="AA9CAF1A"/>
    <w:lvl w:ilvl="0" w:tplc="28860BFC">
      <w:start w:val="3"/>
      <w:numFmt w:val="decimal"/>
      <w:lvlText w:val="%1."/>
      <w:lvlJc w:val="left"/>
      <w:pPr>
        <w:ind w:left="1910" w:hanging="360"/>
      </w:pPr>
      <w:rPr>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4022419"/>
    <w:multiLevelType w:val="hybridMultilevel"/>
    <w:tmpl w:val="671E6BA8"/>
    <w:lvl w:ilvl="0" w:tplc="040C000F">
      <w:start w:val="1"/>
      <w:numFmt w:val="decimal"/>
      <w:lvlText w:val="%1."/>
      <w:lvlJc w:val="left"/>
      <w:pPr>
        <w:ind w:left="191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A7F70C8"/>
    <w:multiLevelType w:val="hybridMultilevel"/>
    <w:tmpl w:val="89E49BCE"/>
    <w:lvl w:ilvl="0" w:tplc="A064B56C">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0">
    <w:nsid w:val="5EE073F2"/>
    <w:multiLevelType w:val="hybridMultilevel"/>
    <w:tmpl w:val="DA48AAE4"/>
    <w:lvl w:ilvl="0" w:tplc="953A5136">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B40E51"/>
    <w:multiLevelType w:val="hybridMultilevel"/>
    <w:tmpl w:val="671E6BA8"/>
    <w:lvl w:ilvl="0" w:tplc="040C000F">
      <w:start w:val="1"/>
      <w:numFmt w:val="decimal"/>
      <w:lvlText w:val="%1."/>
      <w:lvlJc w:val="left"/>
      <w:pPr>
        <w:ind w:left="191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2D851FB"/>
    <w:multiLevelType w:val="hybridMultilevel"/>
    <w:tmpl w:val="671E6BA8"/>
    <w:lvl w:ilvl="0" w:tplc="040C000F">
      <w:start w:val="1"/>
      <w:numFmt w:val="decimal"/>
      <w:lvlText w:val="%1."/>
      <w:lvlJc w:val="left"/>
      <w:pPr>
        <w:ind w:left="1910" w:hanging="360"/>
      </w:pPr>
    </w:lvl>
    <w:lvl w:ilvl="1" w:tplc="040C0019">
      <w:start w:val="1"/>
      <w:numFmt w:val="decimal"/>
      <w:lvlText w:val="%2."/>
      <w:lvlJc w:val="left"/>
      <w:pPr>
        <w:tabs>
          <w:tab w:val="num" w:pos="360"/>
        </w:tabs>
        <w:ind w:left="36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63BD13F1"/>
    <w:multiLevelType w:val="hybridMultilevel"/>
    <w:tmpl w:val="F368A726"/>
    <w:lvl w:ilvl="0" w:tplc="19C26F94">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F3E600B"/>
    <w:multiLevelType w:val="hybridMultilevel"/>
    <w:tmpl w:val="671E6BA8"/>
    <w:lvl w:ilvl="0" w:tplc="040C000F">
      <w:start w:val="1"/>
      <w:numFmt w:val="decimal"/>
      <w:lvlText w:val="%1."/>
      <w:lvlJc w:val="left"/>
      <w:pPr>
        <w:ind w:left="191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72085B0B"/>
    <w:multiLevelType w:val="hybridMultilevel"/>
    <w:tmpl w:val="3998CD1C"/>
    <w:lvl w:ilvl="0" w:tplc="958E0FB0">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55500EA"/>
    <w:multiLevelType w:val="hybridMultilevel"/>
    <w:tmpl w:val="548606E4"/>
    <w:lvl w:ilvl="0" w:tplc="F4306768">
      <w:start w:val="1"/>
      <w:numFmt w:val="arabicAbjad"/>
      <w:lvlText w:val="%1."/>
      <w:lvlJc w:val="left"/>
      <w:pPr>
        <w:ind w:left="3677" w:hanging="360"/>
      </w:pPr>
    </w:lvl>
    <w:lvl w:ilvl="1" w:tplc="040C0019">
      <w:start w:val="1"/>
      <w:numFmt w:val="decimal"/>
      <w:lvlText w:val="%2."/>
      <w:lvlJc w:val="left"/>
      <w:pPr>
        <w:tabs>
          <w:tab w:val="num" w:pos="1517"/>
        </w:tabs>
        <w:ind w:left="1517" w:hanging="360"/>
      </w:pPr>
    </w:lvl>
    <w:lvl w:ilvl="2" w:tplc="040C001B">
      <w:start w:val="1"/>
      <w:numFmt w:val="decimal"/>
      <w:lvlText w:val="%3."/>
      <w:lvlJc w:val="left"/>
      <w:pPr>
        <w:tabs>
          <w:tab w:val="num" w:pos="2237"/>
        </w:tabs>
        <w:ind w:left="2237" w:hanging="360"/>
      </w:pPr>
    </w:lvl>
    <w:lvl w:ilvl="3" w:tplc="040C000F">
      <w:start w:val="1"/>
      <w:numFmt w:val="decimal"/>
      <w:lvlText w:val="%4."/>
      <w:lvlJc w:val="left"/>
      <w:pPr>
        <w:tabs>
          <w:tab w:val="num" w:pos="2957"/>
        </w:tabs>
        <w:ind w:left="2957" w:hanging="360"/>
      </w:pPr>
    </w:lvl>
    <w:lvl w:ilvl="4" w:tplc="040C0019">
      <w:start w:val="1"/>
      <w:numFmt w:val="decimal"/>
      <w:lvlText w:val="%5."/>
      <w:lvlJc w:val="left"/>
      <w:pPr>
        <w:tabs>
          <w:tab w:val="num" w:pos="3677"/>
        </w:tabs>
        <w:ind w:left="3677" w:hanging="360"/>
      </w:pPr>
    </w:lvl>
    <w:lvl w:ilvl="5" w:tplc="040C001B">
      <w:start w:val="1"/>
      <w:numFmt w:val="decimal"/>
      <w:lvlText w:val="%6."/>
      <w:lvlJc w:val="left"/>
      <w:pPr>
        <w:tabs>
          <w:tab w:val="num" w:pos="4397"/>
        </w:tabs>
        <w:ind w:left="4397" w:hanging="360"/>
      </w:pPr>
    </w:lvl>
    <w:lvl w:ilvl="6" w:tplc="040C000F">
      <w:start w:val="1"/>
      <w:numFmt w:val="decimal"/>
      <w:lvlText w:val="%7."/>
      <w:lvlJc w:val="left"/>
      <w:pPr>
        <w:tabs>
          <w:tab w:val="num" w:pos="5117"/>
        </w:tabs>
        <w:ind w:left="5117" w:hanging="360"/>
      </w:pPr>
    </w:lvl>
    <w:lvl w:ilvl="7" w:tplc="040C0019">
      <w:start w:val="1"/>
      <w:numFmt w:val="decimal"/>
      <w:lvlText w:val="%8."/>
      <w:lvlJc w:val="left"/>
      <w:pPr>
        <w:tabs>
          <w:tab w:val="num" w:pos="5837"/>
        </w:tabs>
        <w:ind w:left="5837" w:hanging="360"/>
      </w:pPr>
    </w:lvl>
    <w:lvl w:ilvl="8" w:tplc="040C001B">
      <w:start w:val="1"/>
      <w:numFmt w:val="decimal"/>
      <w:lvlText w:val="%9."/>
      <w:lvlJc w:val="left"/>
      <w:pPr>
        <w:tabs>
          <w:tab w:val="num" w:pos="6557"/>
        </w:tabs>
        <w:ind w:left="6557" w:hanging="360"/>
      </w:pPr>
    </w:lvl>
  </w:abstractNum>
  <w:num w:numId="1">
    <w:abstractNumId w:val="4"/>
  </w:num>
  <w:num w:numId="2">
    <w:abstractNumId w:val="6"/>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9"/>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0F7A"/>
    <w:rsid w:val="0002461C"/>
    <w:rsid w:val="00045730"/>
    <w:rsid w:val="00054759"/>
    <w:rsid w:val="0006681E"/>
    <w:rsid w:val="000A4868"/>
    <w:rsid w:val="000B1A3B"/>
    <w:rsid w:val="000D2C38"/>
    <w:rsid w:val="000D7E29"/>
    <w:rsid w:val="000E24EB"/>
    <w:rsid w:val="001046C4"/>
    <w:rsid w:val="0010730E"/>
    <w:rsid w:val="0012391C"/>
    <w:rsid w:val="001251BF"/>
    <w:rsid w:val="0016139F"/>
    <w:rsid w:val="001809C3"/>
    <w:rsid w:val="001834E0"/>
    <w:rsid w:val="001978A8"/>
    <w:rsid w:val="001A797C"/>
    <w:rsid w:val="001B3A13"/>
    <w:rsid w:val="001C01C4"/>
    <w:rsid w:val="001D024B"/>
    <w:rsid w:val="001D77D0"/>
    <w:rsid w:val="001F36C7"/>
    <w:rsid w:val="0020226A"/>
    <w:rsid w:val="00203857"/>
    <w:rsid w:val="00212FC5"/>
    <w:rsid w:val="00232201"/>
    <w:rsid w:val="00234938"/>
    <w:rsid w:val="002401C8"/>
    <w:rsid w:val="00240A47"/>
    <w:rsid w:val="00244944"/>
    <w:rsid w:val="0025289B"/>
    <w:rsid w:val="002671EF"/>
    <w:rsid w:val="00275BCA"/>
    <w:rsid w:val="0029273A"/>
    <w:rsid w:val="00293087"/>
    <w:rsid w:val="002A143C"/>
    <w:rsid w:val="002C4A82"/>
    <w:rsid w:val="002D0B21"/>
    <w:rsid w:val="0030320B"/>
    <w:rsid w:val="00314C94"/>
    <w:rsid w:val="00325F8E"/>
    <w:rsid w:val="0033032A"/>
    <w:rsid w:val="00335857"/>
    <w:rsid w:val="0035134F"/>
    <w:rsid w:val="00360B59"/>
    <w:rsid w:val="003621E7"/>
    <w:rsid w:val="003634E9"/>
    <w:rsid w:val="00391F18"/>
    <w:rsid w:val="003A578E"/>
    <w:rsid w:val="003A5B3C"/>
    <w:rsid w:val="003B058D"/>
    <w:rsid w:val="003B1020"/>
    <w:rsid w:val="003E058B"/>
    <w:rsid w:val="003E262B"/>
    <w:rsid w:val="003E3C4F"/>
    <w:rsid w:val="00400978"/>
    <w:rsid w:val="004067DE"/>
    <w:rsid w:val="004144C5"/>
    <w:rsid w:val="00450A90"/>
    <w:rsid w:val="00451E7D"/>
    <w:rsid w:val="00464009"/>
    <w:rsid w:val="004663F2"/>
    <w:rsid w:val="00477902"/>
    <w:rsid w:val="00481D3E"/>
    <w:rsid w:val="00485339"/>
    <w:rsid w:val="00487132"/>
    <w:rsid w:val="00487994"/>
    <w:rsid w:val="004A21A6"/>
    <w:rsid w:val="004A3EA3"/>
    <w:rsid w:val="004A423D"/>
    <w:rsid w:val="004A4AEE"/>
    <w:rsid w:val="004D0B29"/>
    <w:rsid w:val="004F6513"/>
    <w:rsid w:val="004F79C0"/>
    <w:rsid w:val="00513501"/>
    <w:rsid w:val="0052148B"/>
    <w:rsid w:val="00536312"/>
    <w:rsid w:val="00560326"/>
    <w:rsid w:val="00562112"/>
    <w:rsid w:val="005640A4"/>
    <w:rsid w:val="00566964"/>
    <w:rsid w:val="00572608"/>
    <w:rsid w:val="0058144B"/>
    <w:rsid w:val="0058170F"/>
    <w:rsid w:val="005908E7"/>
    <w:rsid w:val="005B268D"/>
    <w:rsid w:val="005C2500"/>
    <w:rsid w:val="005C5E25"/>
    <w:rsid w:val="005E3481"/>
    <w:rsid w:val="006070CF"/>
    <w:rsid w:val="0062224B"/>
    <w:rsid w:val="006317AC"/>
    <w:rsid w:val="006477E1"/>
    <w:rsid w:val="00664E6B"/>
    <w:rsid w:val="006755AC"/>
    <w:rsid w:val="00695162"/>
    <w:rsid w:val="006D023B"/>
    <w:rsid w:val="006F1D20"/>
    <w:rsid w:val="006F6D88"/>
    <w:rsid w:val="00710F7A"/>
    <w:rsid w:val="00731368"/>
    <w:rsid w:val="00746727"/>
    <w:rsid w:val="00753C35"/>
    <w:rsid w:val="00772A0D"/>
    <w:rsid w:val="007927F1"/>
    <w:rsid w:val="007B2870"/>
    <w:rsid w:val="007C0C76"/>
    <w:rsid w:val="007C580D"/>
    <w:rsid w:val="007C7075"/>
    <w:rsid w:val="008153A8"/>
    <w:rsid w:val="008219F1"/>
    <w:rsid w:val="00822944"/>
    <w:rsid w:val="00824E96"/>
    <w:rsid w:val="00833543"/>
    <w:rsid w:val="00837C06"/>
    <w:rsid w:val="00840A5B"/>
    <w:rsid w:val="00852202"/>
    <w:rsid w:val="0085386D"/>
    <w:rsid w:val="0085682B"/>
    <w:rsid w:val="00862C66"/>
    <w:rsid w:val="008B0B87"/>
    <w:rsid w:val="008C555E"/>
    <w:rsid w:val="008E2BD5"/>
    <w:rsid w:val="008E4F1B"/>
    <w:rsid w:val="008E5190"/>
    <w:rsid w:val="008E5AD2"/>
    <w:rsid w:val="0090310B"/>
    <w:rsid w:val="00943CF0"/>
    <w:rsid w:val="009575F9"/>
    <w:rsid w:val="00957DF6"/>
    <w:rsid w:val="00961E9A"/>
    <w:rsid w:val="009640CC"/>
    <w:rsid w:val="0096439F"/>
    <w:rsid w:val="00997A98"/>
    <w:rsid w:val="009B0019"/>
    <w:rsid w:val="009C1B48"/>
    <w:rsid w:val="009D4546"/>
    <w:rsid w:val="009D635F"/>
    <w:rsid w:val="009E0757"/>
    <w:rsid w:val="009E4ABD"/>
    <w:rsid w:val="009F47C6"/>
    <w:rsid w:val="00A11E82"/>
    <w:rsid w:val="00A1516F"/>
    <w:rsid w:val="00A41636"/>
    <w:rsid w:val="00A44A42"/>
    <w:rsid w:val="00A5014E"/>
    <w:rsid w:val="00A60162"/>
    <w:rsid w:val="00A62621"/>
    <w:rsid w:val="00A64593"/>
    <w:rsid w:val="00A9251C"/>
    <w:rsid w:val="00A948DB"/>
    <w:rsid w:val="00AB47C7"/>
    <w:rsid w:val="00AC75DA"/>
    <w:rsid w:val="00AD0E75"/>
    <w:rsid w:val="00AD587E"/>
    <w:rsid w:val="00AE3FDE"/>
    <w:rsid w:val="00AF6DC3"/>
    <w:rsid w:val="00AF7E64"/>
    <w:rsid w:val="00B30C31"/>
    <w:rsid w:val="00B674B3"/>
    <w:rsid w:val="00B75F53"/>
    <w:rsid w:val="00B8784E"/>
    <w:rsid w:val="00B87E0F"/>
    <w:rsid w:val="00BA50E4"/>
    <w:rsid w:val="00BB26CA"/>
    <w:rsid w:val="00BB51EC"/>
    <w:rsid w:val="00BC47DF"/>
    <w:rsid w:val="00BD6A20"/>
    <w:rsid w:val="00C439C8"/>
    <w:rsid w:val="00C518C3"/>
    <w:rsid w:val="00C57EB9"/>
    <w:rsid w:val="00C62ADA"/>
    <w:rsid w:val="00C67871"/>
    <w:rsid w:val="00C714F5"/>
    <w:rsid w:val="00C74CE6"/>
    <w:rsid w:val="00C80DD7"/>
    <w:rsid w:val="00C8224F"/>
    <w:rsid w:val="00C85EA7"/>
    <w:rsid w:val="00C93BBC"/>
    <w:rsid w:val="00CB4E0C"/>
    <w:rsid w:val="00D04251"/>
    <w:rsid w:val="00D13DBB"/>
    <w:rsid w:val="00D1765B"/>
    <w:rsid w:val="00D21D7B"/>
    <w:rsid w:val="00D34FF0"/>
    <w:rsid w:val="00D4135D"/>
    <w:rsid w:val="00D71AF5"/>
    <w:rsid w:val="00D748EA"/>
    <w:rsid w:val="00D775D6"/>
    <w:rsid w:val="00D81DF8"/>
    <w:rsid w:val="00D90727"/>
    <w:rsid w:val="00D9370A"/>
    <w:rsid w:val="00DB049D"/>
    <w:rsid w:val="00DB32D8"/>
    <w:rsid w:val="00DD1E1A"/>
    <w:rsid w:val="00DE10DF"/>
    <w:rsid w:val="00DF6288"/>
    <w:rsid w:val="00E0150E"/>
    <w:rsid w:val="00E039E6"/>
    <w:rsid w:val="00E13181"/>
    <w:rsid w:val="00E1564F"/>
    <w:rsid w:val="00E2558D"/>
    <w:rsid w:val="00E26D1B"/>
    <w:rsid w:val="00E376AC"/>
    <w:rsid w:val="00E460E0"/>
    <w:rsid w:val="00E63420"/>
    <w:rsid w:val="00E6489F"/>
    <w:rsid w:val="00E72DC3"/>
    <w:rsid w:val="00E871AD"/>
    <w:rsid w:val="00E90B30"/>
    <w:rsid w:val="00EA1696"/>
    <w:rsid w:val="00EA1AD2"/>
    <w:rsid w:val="00EB25F7"/>
    <w:rsid w:val="00ED4AB7"/>
    <w:rsid w:val="00EE1A8A"/>
    <w:rsid w:val="00EE4F1C"/>
    <w:rsid w:val="00EF14C9"/>
    <w:rsid w:val="00EF7CE7"/>
    <w:rsid w:val="00F01765"/>
    <w:rsid w:val="00F031D1"/>
    <w:rsid w:val="00F0528F"/>
    <w:rsid w:val="00F12885"/>
    <w:rsid w:val="00F33527"/>
    <w:rsid w:val="00F35D06"/>
    <w:rsid w:val="00F42E42"/>
    <w:rsid w:val="00F46F8A"/>
    <w:rsid w:val="00F52120"/>
    <w:rsid w:val="00F53604"/>
    <w:rsid w:val="00F62E72"/>
    <w:rsid w:val="00F65F5E"/>
    <w:rsid w:val="00F736FB"/>
    <w:rsid w:val="00F94D46"/>
    <w:rsid w:val="00F9614E"/>
    <w:rsid w:val="00F97C48"/>
    <w:rsid w:val="00FA66AE"/>
    <w:rsid w:val="00FB1EFD"/>
    <w:rsid w:val="00FC4195"/>
    <w:rsid w:val="00FD3F31"/>
    <w:rsid w:val="00FF591B"/>
    <w:rsid w:val="00FF5B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10F7A"/>
    <w:pPr>
      <w:tabs>
        <w:tab w:val="center" w:pos="4536"/>
        <w:tab w:val="right" w:pos="9072"/>
      </w:tabs>
    </w:pPr>
  </w:style>
  <w:style w:type="character" w:customStyle="1" w:styleId="PieddepageCar">
    <w:name w:val="Pied de page Car"/>
    <w:basedOn w:val="Policepardfaut"/>
    <w:link w:val="Pieddepage"/>
    <w:rsid w:val="00710F7A"/>
    <w:rPr>
      <w:rFonts w:ascii="Times New Roman" w:eastAsia="Times New Roman" w:hAnsi="Times New Roman" w:cs="Times New Roman"/>
      <w:sz w:val="24"/>
      <w:szCs w:val="24"/>
      <w:lang w:eastAsia="fr-FR"/>
    </w:rPr>
  </w:style>
  <w:style w:type="character" w:styleId="Numrodepage">
    <w:name w:val="page number"/>
    <w:basedOn w:val="Policepardfaut"/>
    <w:rsid w:val="00710F7A"/>
  </w:style>
  <w:style w:type="paragraph" w:styleId="Explorateurdedocuments">
    <w:name w:val="Document Map"/>
    <w:basedOn w:val="Normal"/>
    <w:link w:val="ExplorateurdedocumentsCar"/>
    <w:uiPriority w:val="99"/>
    <w:semiHidden/>
    <w:unhideWhenUsed/>
    <w:rsid w:val="00D748E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748EA"/>
    <w:rPr>
      <w:rFonts w:ascii="Tahoma" w:eastAsia="Times New Roman" w:hAnsi="Tahoma" w:cs="Tahoma"/>
      <w:sz w:val="16"/>
      <w:szCs w:val="16"/>
      <w:lang w:eastAsia="fr-FR"/>
    </w:rPr>
  </w:style>
  <w:style w:type="paragraph" w:styleId="Paragraphedeliste">
    <w:name w:val="List Paragraph"/>
    <w:basedOn w:val="Normal"/>
    <w:uiPriority w:val="34"/>
    <w:qFormat/>
    <w:rsid w:val="009B0019"/>
    <w:pPr>
      <w:ind w:left="720"/>
      <w:contextualSpacing/>
    </w:pPr>
  </w:style>
  <w:style w:type="paragraph" w:styleId="Textebrut">
    <w:name w:val="Plain Text"/>
    <w:basedOn w:val="Normal"/>
    <w:link w:val="TextebrutCar"/>
    <w:unhideWhenUsed/>
    <w:rsid w:val="00244944"/>
    <w:pPr>
      <w:bidi/>
    </w:pPr>
    <w:rPr>
      <w:rFonts w:ascii="Courier New" w:hAnsi="Courier New" w:cs="Courier New"/>
      <w:sz w:val="20"/>
      <w:szCs w:val="20"/>
      <w:lang w:val="en-US" w:eastAsia="en-US"/>
    </w:rPr>
  </w:style>
  <w:style w:type="character" w:customStyle="1" w:styleId="TextebrutCar">
    <w:name w:val="Texte brut Car"/>
    <w:basedOn w:val="Policepardfaut"/>
    <w:link w:val="Textebrut"/>
    <w:rsid w:val="00244944"/>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4385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41DD-B96C-4286-89FA-397ADE4D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11</Pages>
  <Words>1986</Words>
  <Characters>10924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156</cp:revision>
  <cp:lastPrinted>2012-01-02T11:22:00Z</cp:lastPrinted>
  <dcterms:created xsi:type="dcterms:W3CDTF">2011-11-21T17:05:00Z</dcterms:created>
  <dcterms:modified xsi:type="dcterms:W3CDTF">2012-03-07T09:34:00Z</dcterms:modified>
</cp:coreProperties>
</file>